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E5" w:rsidRPr="00B153E5" w:rsidRDefault="00545427" w:rsidP="00686C18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B153E5">
        <w:rPr>
          <w:rFonts w:ascii="Times New Roman" w:hAnsi="Times New Roman"/>
          <w:color w:val="auto"/>
          <w:sz w:val="28"/>
          <w:szCs w:val="28"/>
        </w:rPr>
        <w:t>Отчет</w:t>
      </w:r>
    </w:p>
    <w:p w:rsidR="004B6A82" w:rsidRPr="004B6A82" w:rsidRDefault="00545427" w:rsidP="00686C18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B153E5">
        <w:rPr>
          <w:rFonts w:ascii="Times New Roman" w:hAnsi="Times New Roman"/>
          <w:color w:val="auto"/>
          <w:sz w:val="28"/>
          <w:szCs w:val="28"/>
        </w:rPr>
        <w:t>по реализации программы «</w:t>
      </w:r>
      <w:r w:rsidR="00B05793">
        <w:rPr>
          <w:rFonts w:ascii="Times New Roman" w:hAnsi="Times New Roman"/>
          <w:color w:val="auto"/>
          <w:sz w:val="28"/>
          <w:szCs w:val="28"/>
        </w:rPr>
        <w:t xml:space="preserve">Образование и здоровье» </w:t>
      </w:r>
    </w:p>
    <w:p w:rsidR="00545427" w:rsidRPr="00B153E5" w:rsidRDefault="00B05793" w:rsidP="00686C18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 </w:t>
      </w:r>
      <w:r w:rsidR="00545427" w:rsidRPr="00B153E5">
        <w:rPr>
          <w:rFonts w:ascii="Times New Roman" w:hAnsi="Times New Roman"/>
          <w:color w:val="auto"/>
          <w:sz w:val="28"/>
          <w:szCs w:val="28"/>
        </w:rPr>
        <w:t>2015</w:t>
      </w:r>
      <w:r w:rsidR="004B6A82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="00545427" w:rsidRPr="00B153E5">
        <w:rPr>
          <w:rFonts w:ascii="Times New Roman" w:hAnsi="Times New Roman"/>
          <w:color w:val="auto"/>
          <w:sz w:val="28"/>
          <w:szCs w:val="28"/>
        </w:rPr>
        <w:t>го</w:t>
      </w:r>
      <w:bookmarkStart w:id="0" w:name="_GoBack"/>
      <w:bookmarkEnd w:id="0"/>
      <w:r w:rsidR="00545427" w:rsidRPr="00B153E5">
        <w:rPr>
          <w:rFonts w:ascii="Times New Roman" w:hAnsi="Times New Roman"/>
          <w:color w:val="auto"/>
          <w:sz w:val="28"/>
          <w:szCs w:val="28"/>
        </w:rPr>
        <w:t>д.</w:t>
      </w:r>
    </w:p>
    <w:p w:rsidR="00A50C49" w:rsidRDefault="00A50C49" w:rsidP="00A50C49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noProof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95885</wp:posOffset>
            </wp:positionV>
            <wp:extent cx="2695575" cy="1828800"/>
            <wp:effectExtent l="19050" t="0" r="9525" b="0"/>
            <wp:wrapSquare wrapText="bothSides"/>
            <wp:docPr id="2" name="Рисунок 2" descr="Работа школы в оздоровительном направл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та школы в оздоровительном направлен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color w:val="auto"/>
          <w:sz w:val="28"/>
          <w:szCs w:val="28"/>
        </w:rPr>
        <w:t>Известно, что здоровье - один из важнейших компонентов человеческого благополучия, счастья, одно из неотъемлемых прав человека, одно из условий успешного социального и экономическо</w:t>
      </w:r>
      <w:r w:rsidR="004F3613">
        <w:rPr>
          <w:rFonts w:ascii="Times New Roman" w:hAnsi="Times New Roman"/>
          <w:b w:val="0"/>
          <w:color w:val="auto"/>
          <w:sz w:val="28"/>
          <w:szCs w:val="28"/>
        </w:rPr>
        <w:t>го развития любой страны.  П</w:t>
      </w:r>
      <w:r>
        <w:rPr>
          <w:rFonts w:ascii="Times New Roman" w:hAnsi="Times New Roman"/>
          <w:b w:val="0"/>
          <w:color w:val="auto"/>
          <w:sz w:val="28"/>
          <w:szCs w:val="28"/>
        </w:rPr>
        <w:t>риоритет з</w:t>
      </w:r>
      <w:r w:rsidR="008F6811">
        <w:rPr>
          <w:rFonts w:ascii="Times New Roman" w:hAnsi="Times New Roman"/>
          <w:b w:val="0"/>
          <w:color w:val="auto"/>
          <w:sz w:val="28"/>
          <w:szCs w:val="28"/>
        </w:rPr>
        <w:t>доровь</w:t>
      </w:r>
      <w:r w:rsidR="00DD6CF6">
        <w:rPr>
          <w:rFonts w:ascii="Times New Roman" w:hAnsi="Times New Roman"/>
          <w:b w:val="0"/>
          <w:color w:val="auto"/>
          <w:sz w:val="28"/>
          <w:szCs w:val="28"/>
        </w:rPr>
        <w:t xml:space="preserve">я человека как основополагающий    </w:t>
      </w:r>
      <w:r>
        <w:rPr>
          <w:rFonts w:ascii="Times New Roman" w:hAnsi="Times New Roman"/>
          <w:b w:val="0"/>
          <w:color w:val="auto"/>
          <w:sz w:val="28"/>
          <w:szCs w:val="28"/>
        </w:rPr>
        <w:t>принцип государственной политики России в области образования провозглашен в системе нормативных документов</w:t>
      </w:r>
      <w:r w:rsidR="008F6811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542453">
        <w:rPr>
          <w:rFonts w:ascii="Times New Roman" w:hAnsi="Times New Roman"/>
          <w:b w:val="0"/>
          <w:color w:val="auto"/>
          <w:sz w:val="28"/>
          <w:szCs w:val="28"/>
        </w:rPr>
        <w:t xml:space="preserve"> Принцип  воплощен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только собственными усилиями  школы: администрации и коллектива школы. Теми ресурсами, кото</w:t>
      </w:r>
      <w:r w:rsidR="004C6948">
        <w:rPr>
          <w:rFonts w:ascii="Times New Roman" w:hAnsi="Times New Roman"/>
          <w:b w:val="0"/>
          <w:color w:val="auto"/>
          <w:sz w:val="28"/>
          <w:szCs w:val="28"/>
        </w:rPr>
        <w:t xml:space="preserve">рыми школа обладает, </w:t>
      </w:r>
      <w:r w:rsidR="00EE6A6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на первом месте стоит возможность оптимизации двигательного режима школьников…</w:t>
      </w:r>
    </w:p>
    <w:p w:rsidR="00A50C49" w:rsidRDefault="00A50C49" w:rsidP="00A50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стенах большинства образовательных учреждений молодые люди получают знания и пр</w:t>
      </w:r>
      <w:r w:rsidR="00650171">
        <w:rPr>
          <w:sz w:val="28"/>
          <w:szCs w:val="28"/>
        </w:rPr>
        <w:t>офессиональную подготовку, и</w:t>
      </w:r>
      <w:r>
        <w:rPr>
          <w:sz w:val="28"/>
          <w:szCs w:val="28"/>
        </w:rPr>
        <w:t xml:space="preserve"> обучаются не менее важному - быть здоровым. Поэтому уже с раннего возраста детям необходимо привить желание творчески работать над своим физическим развитием, воспитывать в них бережное отношение к самому себе. Это дело не только родителей и учителей, которые с  полной отдачей должны выполнять свои обязательства, достижение общей цели - </w:t>
      </w:r>
      <w:r w:rsidR="00F5253F">
        <w:rPr>
          <w:sz w:val="28"/>
          <w:szCs w:val="28"/>
        </w:rPr>
        <w:t>сохранение здоровья наших детей:</w:t>
      </w:r>
      <w:r>
        <w:rPr>
          <w:sz w:val="28"/>
          <w:szCs w:val="28"/>
        </w:rPr>
        <w:t xml:space="preserve"> </w:t>
      </w:r>
    </w:p>
    <w:p w:rsidR="00A50C49" w:rsidRDefault="00E458CC" w:rsidP="00A50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0C49" w:rsidRDefault="00A50C49" w:rsidP="00A50C49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Основополагающую роль в </w:t>
      </w:r>
      <w:proofErr w:type="spellStart"/>
      <w:r>
        <w:rPr>
          <w:sz w:val="28"/>
          <w:szCs w:val="28"/>
        </w:rPr>
        <w:t>здоровьесбер</w:t>
      </w:r>
      <w:r w:rsidR="00290A92">
        <w:rPr>
          <w:sz w:val="28"/>
          <w:szCs w:val="28"/>
        </w:rPr>
        <w:t>егающей</w:t>
      </w:r>
      <w:proofErr w:type="spellEnd"/>
      <w:r w:rsidR="00290A92">
        <w:rPr>
          <w:sz w:val="28"/>
          <w:szCs w:val="28"/>
        </w:rPr>
        <w:t xml:space="preserve"> деятельности общеобразо</w:t>
      </w:r>
      <w:r>
        <w:rPr>
          <w:sz w:val="28"/>
          <w:szCs w:val="28"/>
        </w:rPr>
        <w:t>вательного учреждения играет грамотная организация учебного процесса (расписание уроков, перемен, режимные моменты группы продлённого дня).</w:t>
      </w:r>
    </w:p>
    <w:p w:rsidR="00A50C49" w:rsidRDefault="00A50C49" w:rsidP="00A50C49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очень серьёзная проблема - это методика преподавания учебных дисциплин, которая должна строиться на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технологиях. Также необходимо изучение методик, которые могли бы помочь любому учителю внедрить в практику преподавания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</w:t>
      </w:r>
    </w:p>
    <w:p w:rsidR="00A50C49" w:rsidRDefault="00A50C49" w:rsidP="00A50C49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следует забывать, что здоровье ученика во многом зависит от здоровья учителя, от его психологического состояния. Поэтому задач</w:t>
      </w:r>
      <w:r w:rsidR="00290A92">
        <w:rPr>
          <w:sz w:val="28"/>
          <w:szCs w:val="28"/>
        </w:rPr>
        <w:t xml:space="preserve">ей руководителя </w:t>
      </w:r>
      <w:r>
        <w:rPr>
          <w:sz w:val="28"/>
          <w:szCs w:val="28"/>
        </w:rPr>
        <w:t xml:space="preserve"> является создание в коллективе благоприятного психологического микроклимата, а также формирование сознательного и грамотного отношения к своему здоровью у педагогов.</w:t>
      </w:r>
    </w:p>
    <w:p w:rsidR="00A50C49" w:rsidRDefault="00A50C49" w:rsidP="00A50C49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проблема - это необходимость ведения просветительской работы с педагогами, учащимися и родителями, так как </w:t>
      </w:r>
      <w:r>
        <w:rPr>
          <w:sz w:val="28"/>
          <w:szCs w:val="28"/>
        </w:rPr>
        <w:lastRenderedPageBreak/>
        <w:t>многие вопросы сохранения и улучшения здоровья учащихся образовательное учреждение и родители должны решать совместно.</w:t>
      </w:r>
    </w:p>
    <w:p w:rsidR="00EC1119" w:rsidRDefault="00A50C49" w:rsidP="00DA7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46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Кроме того, очень важным моментом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</w:t>
      </w:r>
      <w:r w:rsidR="009C5CFD">
        <w:rPr>
          <w:sz w:val="28"/>
          <w:szCs w:val="28"/>
        </w:rPr>
        <w:t>льности наших образовательных учреждений</w:t>
      </w:r>
      <w:r>
        <w:rPr>
          <w:sz w:val="28"/>
          <w:szCs w:val="28"/>
        </w:rPr>
        <w:t xml:space="preserve"> является проблема внеурочной занятости детей, о</w:t>
      </w:r>
      <w:r w:rsidR="0088140F">
        <w:rPr>
          <w:sz w:val="28"/>
          <w:szCs w:val="28"/>
        </w:rPr>
        <w:t>рганизации досуга, дополнительного образования.</w:t>
      </w:r>
    </w:p>
    <w:p w:rsidR="00DA7044" w:rsidRPr="00A50C49" w:rsidRDefault="00DA7044" w:rsidP="00DA7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Pr="00A50C49">
        <w:rPr>
          <w:sz w:val="28"/>
          <w:szCs w:val="28"/>
        </w:rPr>
        <w:t xml:space="preserve"> целью</w:t>
      </w:r>
      <w:r>
        <w:rPr>
          <w:sz w:val="28"/>
          <w:szCs w:val="28"/>
        </w:rPr>
        <w:t xml:space="preserve"> сохранения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 w:rsidRPr="00A50C49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реализуе</w:t>
      </w:r>
      <w:r w:rsidRPr="00A50C49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муниципальная целевая</w:t>
      </w:r>
      <w:r w:rsidRPr="00A50C4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Pr="00A50C49">
        <w:rPr>
          <w:sz w:val="28"/>
          <w:szCs w:val="28"/>
        </w:rPr>
        <w:t>: «Образование и здоровь</w:t>
      </w:r>
      <w:r>
        <w:rPr>
          <w:sz w:val="28"/>
          <w:szCs w:val="28"/>
        </w:rPr>
        <w:t xml:space="preserve">е» на 2011-2015 года,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Постановлением</w:t>
      </w:r>
      <w:r w:rsidRPr="00A50C49">
        <w:rPr>
          <w:sz w:val="28"/>
          <w:szCs w:val="28"/>
        </w:rPr>
        <w:t xml:space="preserve"> Мэрии г. Грозного.</w:t>
      </w:r>
    </w:p>
    <w:p w:rsidR="00A50C49" w:rsidRDefault="00CC7D0F" w:rsidP="00A50C4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0C49">
        <w:rPr>
          <w:sz w:val="28"/>
          <w:szCs w:val="28"/>
        </w:rPr>
        <w:t xml:space="preserve"> В настоящее время имеется материальная база для провед</w:t>
      </w:r>
      <w:r w:rsidR="00EF279C">
        <w:rPr>
          <w:sz w:val="28"/>
          <w:szCs w:val="28"/>
        </w:rPr>
        <w:t>ения мероприятий по оздоровлению</w:t>
      </w:r>
      <w:r w:rsidR="00A50C49">
        <w:rPr>
          <w:sz w:val="28"/>
          <w:szCs w:val="28"/>
        </w:rPr>
        <w:t xml:space="preserve"> и сохранению здоровь</w:t>
      </w:r>
      <w:r w:rsidR="0088140F">
        <w:rPr>
          <w:sz w:val="28"/>
          <w:szCs w:val="28"/>
        </w:rPr>
        <w:t xml:space="preserve">я учащихся и работников школы:   </w:t>
      </w:r>
      <w:r w:rsidR="00A50C49">
        <w:rPr>
          <w:sz w:val="28"/>
          <w:szCs w:val="28"/>
        </w:rPr>
        <w:t xml:space="preserve"> спортивн</w:t>
      </w:r>
      <w:r w:rsidR="00CC466D">
        <w:rPr>
          <w:sz w:val="28"/>
          <w:szCs w:val="28"/>
        </w:rPr>
        <w:t>ые</w:t>
      </w:r>
      <w:r w:rsidR="0088140F">
        <w:rPr>
          <w:sz w:val="28"/>
          <w:szCs w:val="28"/>
        </w:rPr>
        <w:t xml:space="preserve"> залы,  оборудованные спортивные  площадки, игровые </w:t>
      </w:r>
      <w:r w:rsidR="00A50C49">
        <w:rPr>
          <w:sz w:val="28"/>
          <w:szCs w:val="28"/>
        </w:rPr>
        <w:t xml:space="preserve"> площадка для детей, медицинские</w:t>
      </w:r>
      <w:r w:rsidR="0088140F">
        <w:rPr>
          <w:sz w:val="28"/>
          <w:szCs w:val="28"/>
        </w:rPr>
        <w:t xml:space="preserve"> оснащенные  </w:t>
      </w:r>
      <w:r w:rsidR="00A50C49">
        <w:rPr>
          <w:sz w:val="28"/>
          <w:szCs w:val="28"/>
        </w:rPr>
        <w:t xml:space="preserve"> кабин</w:t>
      </w:r>
      <w:r w:rsidR="0088140F">
        <w:rPr>
          <w:sz w:val="28"/>
          <w:szCs w:val="28"/>
        </w:rPr>
        <w:t>еты,  тренажерные</w:t>
      </w:r>
      <w:r w:rsidR="00A50C49">
        <w:rPr>
          <w:sz w:val="28"/>
          <w:szCs w:val="28"/>
        </w:rPr>
        <w:t xml:space="preserve"> зал</w:t>
      </w:r>
      <w:r w:rsidR="0088140F">
        <w:rPr>
          <w:sz w:val="28"/>
          <w:szCs w:val="28"/>
        </w:rPr>
        <w:t>ы</w:t>
      </w:r>
      <w:r w:rsidR="00CC466D">
        <w:rPr>
          <w:sz w:val="28"/>
          <w:szCs w:val="28"/>
        </w:rPr>
        <w:t xml:space="preserve">, </w:t>
      </w:r>
      <w:r w:rsidR="0088140F">
        <w:rPr>
          <w:sz w:val="28"/>
          <w:szCs w:val="28"/>
        </w:rPr>
        <w:t xml:space="preserve">кабинеты </w:t>
      </w:r>
      <w:r w:rsidR="00A50C49">
        <w:rPr>
          <w:sz w:val="28"/>
          <w:szCs w:val="28"/>
        </w:rPr>
        <w:t>психологической разгрузки.</w:t>
      </w:r>
      <w:r w:rsidR="0088140F">
        <w:rPr>
          <w:sz w:val="28"/>
          <w:szCs w:val="28"/>
        </w:rPr>
        <w:br/>
        <w:t>В каждом  кабинете и</w:t>
      </w:r>
      <w:r w:rsidR="00BB007C">
        <w:rPr>
          <w:sz w:val="28"/>
          <w:szCs w:val="28"/>
        </w:rPr>
        <w:t xml:space="preserve"> в холе на первом этаже  стоя</w:t>
      </w:r>
      <w:r w:rsidR="00F5253F">
        <w:rPr>
          <w:sz w:val="28"/>
          <w:szCs w:val="28"/>
        </w:rPr>
        <w:t xml:space="preserve">т </w:t>
      </w:r>
      <w:proofErr w:type="spellStart"/>
      <w:r w:rsidR="00F5253F">
        <w:rPr>
          <w:sz w:val="28"/>
          <w:szCs w:val="28"/>
        </w:rPr>
        <w:t>кул</w:t>
      </w:r>
      <w:r w:rsidR="00A50C49">
        <w:rPr>
          <w:sz w:val="28"/>
          <w:szCs w:val="28"/>
        </w:rPr>
        <w:t>лер</w:t>
      </w:r>
      <w:r w:rsidR="00BB007C">
        <w:rPr>
          <w:sz w:val="28"/>
          <w:szCs w:val="28"/>
        </w:rPr>
        <w:t>ы</w:t>
      </w:r>
      <w:proofErr w:type="spellEnd"/>
      <w:r w:rsidR="00A50C49">
        <w:rPr>
          <w:sz w:val="28"/>
          <w:szCs w:val="28"/>
        </w:rPr>
        <w:t xml:space="preserve"> для воды и соблюдения питьевого режима. В учебных кабинетах много зелени, позволяющей поддерживать естественный микроклимат внутри классных комнат, раковины для мытья рук, обеспеченные </w:t>
      </w:r>
      <w:r w:rsidR="0069053A">
        <w:rPr>
          <w:sz w:val="28"/>
          <w:szCs w:val="28"/>
        </w:rPr>
        <w:t>центральным водоснабжением. Наши школы имею</w:t>
      </w:r>
      <w:r w:rsidR="00A50C49">
        <w:rPr>
          <w:sz w:val="28"/>
          <w:szCs w:val="28"/>
        </w:rPr>
        <w:t>т возможности для необходимой очистки питьевой воды. Обеспечивая эти средства обслуживания, школа укрепляет здоровье и гигиену, и действует как п</w:t>
      </w:r>
      <w:r w:rsidR="003554D8">
        <w:rPr>
          <w:sz w:val="28"/>
          <w:szCs w:val="28"/>
        </w:rPr>
        <w:t>ример учащимся и более широкому сообществу</w:t>
      </w:r>
      <w:proofErr w:type="gramStart"/>
      <w:r w:rsidR="003554D8">
        <w:rPr>
          <w:sz w:val="28"/>
          <w:szCs w:val="28"/>
        </w:rPr>
        <w:t xml:space="preserve"> .</w:t>
      </w:r>
      <w:proofErr w:type="gramEnd"/>
      <w:r w:rsidR="00A50C49">
        <w:rPr>
          <w:sz w:val="28"/>
          <w:szCs w:val="28"/>
        </w:rPr>
        <w:t>Коридоры школы предназначены для отдыха детей. Их украшают картины, аквариум, искусственные цветы, что создает положительный</w:t>
      </w:r>
      <w:r w:rsidR="003554D8">
        <w:rPr>
          <w:sz w:val="28"/>
          <w:szCs w:val="28"/>
        </w:rPr>
        <w:t xml:space="preserve"> </w:t>
      </w:r>
      <w:r w:rsidR="00A50C49">
        <w:rPr>
          <w:sz w:val="28"/>
          <w:szCs w:val="28"/>
        </w:rPr>
        <w:t xml:space="preserve"> психоэмоциональный фон у учащихся и сотруд</w:t>
      </w:r>
      <w:r w:rsidR="005F6FA5">
        <w:rPr>
          <w:sz w:val="28"/>
          <w:szCs w:val="28"/>
        </w:rPr>
        <w:t>ников школы. Для удобства  рекреации</w:t>
      </w:r>
      <w:r w:rsidR="00A50C49">
        <w:rPr>
          <w:sz w:val="28"/>
          <w:szCs w:val="28"/>
        </w:rPr>
        <w:t xml:space="preserve"> и школьн</w:t>
      </w:r>
      <w:r w:rsidR="003554D8">
        <w:rPr>
          <w:sz w:val="28"/>
          <w:szCs w:val="28"/>
        </w:rPr>
        <w:t xml:space="preserve">ые коридоры оснащены комплектом мягкой </w:t>
      </w:r>
      <w:r w:rsidR="00A50C49">
        <w:rPr>
          <w:sz w:val="28"/>
          <w:szCs w:val="28"/>
        </w:rPr>
        <w:t>меб</w:t>
      </w:r>
      <w:r w:rsidR="003554D8">
        <w:rPr>
          <w:sz w:val="28"/>
          <w:szCs w:val="28"/>
        </w:rPr>
        <w:t xml:space="preserve">ели.   </w:t>
      </w:r>
      <w:r w:rsidR="005F6FA5">
        <w:rPr>
          <w:sz w:val="28"/>
          <w:szCs w:val="28"/>
        </w:rPr>
        <w:t xml:space="preserve">Работа медсестры, </w:t>
      </w:r>
      <w:r w:rsidR="00A50C49">
        <w:rPr>
          <w:sz w:val="28"/>
          <w:szCs w:val="28"/>
        </w:rPr>
        <w:t>вожатой и дежурного учителя способствует проведению подвижных перемен в начальных классах. Музыкальн</w:t>
      </w:r>
      <w:r w:rsidR="005F6FA5">
        <w:rPr>
          <w:sz w:val="28"/>
          <w:szCs w:val="28"/>
        </w:rPr>
        <w:t xml:space="preserve">ые перемены </w:t>
      </w:r>
      <w:r w:rsidR="00A50C49">
        <w:rPr>
          <w:sz w:val="28"/>
          <w:szCs w:val="28"/>
        </w:rPr>
        <w:t>оказывают позитивное воздействие на нервную систему ребёнка.</w:t>
      </w:r>
    </w:p>
    <w:p w:rsidR="00A50C49" w:rsidRPr="00A50C49" w:rsidRDefault="005F6FA5" w:rsidP="00C113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50C49" w:rsidRPr="00A50C49">
        <w:rPr>
          <w:sz w:val="28"/>
          <w:szCs w:val="28"/>
        </w:rPr>
        <w:t xml:space="preserve">В рамках выполнения </w:t>
      </w:r>
      <w:r w:rsidR="00527252">
        <w:rPr>
          <w:sz w:val="28"/>
          <w:szCs w:val="28"/>
        </w:rPr>
        <w:t xml:space="preserve">муниципальной целевой </w:t>
      </w:r>
      <w:proofErr w:type="spellStart"/>
      <w:r w:rsidR="00527252">
        <w:rPr>
          <w:sz w:val="28"/>
          <w:szCs w:val="28"/>
        </w:rPr>
        <w:t>программ</w:t>
      </w:r>
      <w:proofErr w:type="gramStart"/>
      <w:r w:rsidR="00A50C49" w:rsidRPr="00A50C49">
        <w:rPr>
          <w:sz w:val="28"/>
          <w:szCs w:val="28"/>
        </w:rPr>
        <w:t>«О</w:t>
      </w:r>
      <w:proofErr w:type="gramEnd"/>
      <w:r w:rsidR="00A50C49" w:rsidRPr="00A50C49">
        <w:rPr>
          <w:sz w:val="28"/>
          <w:szCs w:val="28"/>
        </w:rPr>
        <w:t>бразование</w:t>
      </w:r>
      <w:proofErr w:type="spellEnd"/>
      <w:r w:rsidR="00A50C49" w:rsidRPr="00A50C49">
        <w:rPr>
          <w:sz w:val="28"/>
          <w:szCs w:val="28"/>
        </w:rPr>
        <w:t xml:space="preserve"> и здоровье» </w:t>
      </w:r>
      <w:r w:rsidR="0083456C">
        <w:rPr>
          <w:sz w:val="28"/>
          <w:szCs w:val="28"/>
        </w:rPr>
        <w:t xml:space="preserve">также  </w:t>
      </w:r>
      <w:r w:rsidR="00A50C49" w:rsidRPr="00A50C49">
        <w:rPr>
          <w:sz w:val="28"/>
          <w:szCs w:val="28"/>
        </w:rPr>
        <w:t>укрепляется материально-техническая база, условия обучения приведены в соответствие с санитарно-гигиеническим нормам, осуществляется контроль за световым, тепловым и воздушным режимами школ. Внесены соответствующие изменения в расписание уроков, в режим</w:t>
      </w:r>
      <w:r w:rsidR="00F5253F">
        <w:rPr>
          <w:sz w:val="28"/>
          <w:szCs w:val="28"/>
        </w:rPr>
        <w:t>е</w:t>
      </w:r>
      <w:r w:rsidR="00A50C49" w:rsidRPr="00A50C49">
        <w:rPr>
          <w:sz w:val="28"/>
          <w:szCs w:val="28"/>
        </w:rPr>
        <w:t xml:space="preserve"> занятий, предусматривается перерыв продолжительностью в 20 минут для осуществления горячего питания обучающихся. Для обеспечения возможности организации горячего питания учащимся все столовые школ г. Грозного обеспечены технологическим и холодильным оборудованием, также выделены необходимые штатные работники</w:t>
      </w:r>
      <w:proofErr w:type="gramStart"/>
      <w:r w:rsidR="00992319">
        <w:rPr>
          <w:sz w:val="28"/>
          <w:szCs w:val="28"/>
        </w:rPr>
        <w:t xml:space="preserve"> </w:t>
      </w:r>
      <w:r w:rsidR="00A50C49" w:rsidRPr="00A50C49">
        <w:rPr>
          <w:sz w:val="28"/>
          <w:szCs w:val="28"/>
        </w:rPr>
        <w:t>.</w:t>
      </w:r>
      <w:proofErr w:type="gramEnd"/>
      <w:r w:rsidR="00A50C49" w:rsidRPr="00A50C49">
        <w:rPr>
          <w:sz w:val="28"/>
          <w:szCs w:val="28"/>
        </w:rPr>
        <w:t xml:space="preserve"> Горячее питание в общеобразовательных учреждениях осуществляется за счет родительской платы.</w:t>
      </w:r>
    </w:p>
    <w:p w:rsidR="00A50C49" w:rsidRPr="00A50C49" w:rsidRDefault="00A50C49" w:rsidP="00A50C49">
      <w:pPr>
        <w:ind w:firstLine="709"/>
        <w:jc w:val="both"/>
        <w:rPr>
          <w:sz w:val="28"/>
          <w:szCs w:val="28"/>
        </w:rPr>
      </w:pPr>
    </w:p>
    <w:p w:rsidR="00A50C49" w:rsidRPr="00A50C49" w:rsidRDefault="00A50C49" w:rsidP="00A50C49">
      <w:pPr>
        <w:ind w:firstLine="708"/>
        <w:jc w:val="both"/>
        <w:rPr>
          <w:sz w:val="28"/>
          <w:szCs w:val="28"/>
        </w:rPr>
      </w:pPr>
      <w:r w:rsidRPr="00A50C49">
        <w:rPr>
          <w:sz w:val="28"/>
          <w:szCs w:val="28"/>
        </w:rPr>
        <w:t>В каждом образовательном учреждении функционируют оснащенные медицинские кабинеты</w:t>
      </w:r>
      <w:r w:rsidR="007A2744">
        <w:rPr>
          <w:sz w:val="28"/>
          <w:szCs w:val="28"/>
        </w:rPr>
        <w:t xml:space="preserve"> и имеется медицинский персонал, также</w:t>
      </w:r>
      <w:r w:rsidR="00820C07">
        <w:rPr>
          <w:sz w:val="28"/>
          <w:szCs w:val="28"/>
        </w:rPr>
        <w:t xml:space="preserve"> </w:t>
      </w:r>
      <w:r w:rsidR="007A2744">
        <w:rPr>
          <w:sz w:val="28"/>
          <w:szCs w:val="28"/>
        </w:rPr>
        <w:t xml:space="preserve">каждое общеобразовательное учреждение   заключило договор  на оказание </w:t>
      </w:r>
      <w:r w:rsidR="007A2744">
        <w:rPr>
          <w:sz w:val="28"/>
          <w:szCs w:val="28"/>
        </w:rPr>
        <w:lastRenderedPageBreak/>
        <w:t>первичной</w:t>
      </w:r>
      <w:r w:rsidR="00820C07">
        <w:rPr>
          <w:sz w:val="28"/>
          <w:szCs w:val="28"/>
        </w:rPr>
        <w:t xml:space="preserve"> </w:t>
      </w:r>
      <w:r w:rsidR="007A2744">
        <w:rPr>
          <w:sz w:val="28"/>
          <w:szCs w:val="28"/>
        </w:rPr>
        <w:t xml:space="preserve"> медик</w:t>
      </w:r>
      <w:proofErr w:type="gramStart"/>
      <w:r w:rsidR="007A2744">
        <w:rPr>
          <w:sz w:val="28"/>
          <w:szCs w:val="28"/>
        </w:rPr>
        <w:t>о-</w:t>
      </w:r>
      <w:proofErr w:type="gramEnd"/>
      <w:r w:rsidR="007A2744">
        <w:rPr>
          <w:sz w:val="28"/>
          <w:szCs w:val="28"/>
        </w:rPr>
        <w:t xml:space="preserve"> санитарной</w:t>
      </w:r>
      <w:r w:rsidR="00820C07">
        <w:rPr>
          <w:sz w:val="28"/>
          <w:szCs w:val="28"/>
        </w:rPr>
        <w:t xml:space="preserve"> помощи обучающемуся</w:t>
      </w:r>
      <w:r w:rsidR="00567B22">
        <w:rPr>
          <w:sz w:val="28"/>
          <w:szCs w:val="28"/>
        </w:rPr>
        <w:t xml:space="preserve"> с учре</w:t>
      </w:r>
      <w:r w:rsidR="00992319">
        <w:rPr>
          <w:sz w:val="28"/>
          <w:szCs w:val="28"/>
        </w:rPr>
        <w:t>ждениями здравоохранения</w:t>
      </w:r>
      <w:r w:rsidR="00820C07">
        <w:rPr>
          <w:sz w:val="28"/>
          <w:szCs w:val="28"/>
        </w:rPr>
        <w:t>.</w:t>
      </w:r>
      <w:r w:rsidRPr="00A50C49">
        <w:rPr>
          <w:sz w:val="28"/>
          <w:szCs w:val="28"/>
        </w:rPr>
        <w:t xml:space="preserve"> </w:t>
      </w:r>
      <w:r w:rsidR="002563DA">
        <w:rPr>
          <w:sz w:val="28"/>
          <w:szCs w:val="28"/>
        </w:rPr>
        <w:t xml:space="preserve"> </w:t>
      </w:r>
      <w:r w:rsidR="00CC56F8">
        <w:rPr>
          <w:sz w:val="28"/>
          <w:szCs w:val="28"/>
        </w:rPr>
        <w:t>На конец года обновлен  банк данных: инвалидов –1089 чел.</w:t>
      </w:r>
      <w:proofErr w:type="gramStart"/>
      <w:r w:rsidR="00BB5363">
        <w:rPr>
          <w:sz w:val="28"/>
          <w:szCs w:val="28"/>
        </w:rPr>
        <w:t xml:space="preserve"> </w:t>
      </w:r>
      <w:r w:rsidRPr="00A50C49">
        <w:rPr>
          <w:sz w:val="28"/>
          <w:szCs w:val="28"/>
        </w:rPr>
        <w:t>,</w:t>
      </w:r>
      <w:proofErr w:type="gramEnd"/>
      <w:r w:rsidRPr="00A50C49">
        <w:rPr>
          <w:sz w:val="28"/>
          <w:szCs w:val="28"/>
        </w:rPr>
        <w:t xml:space="preserve"> из</w:t>
      </w:r>
      <w:r w:rsidR="00BB5363">
        <w:rPr>
          <w:sz w:val="28"/>
          <w:szCs w:val="28"/>
        </w:rPr>
        <w:t xml:space="preserve"> них на </w:t>
      </w:r>
      <w:r w:rsidR="00CC56F8">
        <w:rPr>
          <w:sz w:val="28"/>
          <w:szCs w:val="28"/>
        </w:rPr>
        <w:t>домашнем обучении  - 279</w:t>
      </w:r>
      <w:r w:rsidRPr="00A50C49">
        <w:rPr>
          <w:sz w:val="28"/>
          <w:szCs w:val="28"/>
        </w:rPr>
        <w:t xml:space="preserve">, </w:t>
      </w:r>
      <w:r w:rsidR="002563DA">
        <w:rPr>
          <w:sz w:val="28"/>
          <w:szCs w:val="28"/>
        </w:rPr>
        <w:t xml:space="preserve"> </w:t>
      </w:r>
      <w:r w:rsidRPr="00A50C49">
        <w:rPr>
          <w:sz w:val="28"/>
          <w:szCs w:val="28"/>
        </w:rPr>
        <w:t>детей с ограничен</w:t>
      </w:r>
      <w:r w:rsidR="00BB5363">
        <w:rPr>
          <w:sz w:val="28"/>
          <w:szCs w:val="28"/>
        </w:rPr>
        <w:t xml:space="preserve">ными возможностями здоровья – </w:t>
      </w:r>
      <w:r w:rsidR="00CC56F8">
        <w:rPr>
          <w:sz w:val="28"/>
          <w:szCs w:val="28"/>
        </w:rPr>
        <w:t>112</w:t>
      </w:r>
      <w:r w:rsidR="00BB5363">
        <w:rPr>
          <w:sz w:val="28"/>
          <w:szCs w:val="28"/>
        </w:rPr>
        <w:t>6</w:t>
      </w:r>
      <w:r w:rsidRPr="00A50C49">
        <w:rPr>
          <w:sz w:val="28"/>
          <w:szCs w:val="28"/>
        </w:rPr>
        <w:t xml:space="preserve">, </w:t>
      </w:r>
      <w:r w:rsidR="002563DA">
        <w:rPr>
          <w:sz w:val="28"/>
          <w:szCs w:val="28"/>
        </w:rPr>
        <w:t xml:space="preserve"> </w:t>
      </w:r>
      <w:r w:rsidR="00CC56F8">
        <w:rPr>
          <w:sz w:val="28"/>
          <w:szCs w:val="28"/>
        </w:rPr>
        <w:t>на дистанционном обучении – 36</w:t>
      </w:r>
      <w:r w:rsidRPr="00A50C49">
        <w:rPr>
          <w:sz w:val="28"/>
          <w:szCs w:val="28"/>
        </w:rPr>
        <w:t xml:space="preserve"> учащихся</w:t>
      </w:r>
      <w:r w:rsidR="00D03B6A">
        <w:rPr>
          <w:sz w:val="28"/>
          <w:szCs w:val="28"/>
        </w:rPr>
        <w:t>,</w:t>
      </w:r>
      <w:r w:rsidR="00D03B6A" w:rsidRPr="00D03B6A">
        <w:rPr>
          <w:sz w:val="28"/>
          <w:szCs w:val="28"/>
        </w:rPr>
        <w:t xml:space="preserve"> </w:t>
      </w:r>
      <w:r w:rsidR="00D03B6A" w:rsidRPr="00A50C49">
        <w:rPr>
          <w:sz w:val="28"/>
          <w:szCs w:val="28"/>
        </w:rPr>
        <w:t>колясочников</w:t>
      </w:r>
      <w:r w:rsidR="00D03B6A">
        <w:rPr>
          <w:sz w:val="28"/>
          <w:szCs w:val="28"/>
        </w:rPr>
        <w:t xml:space="preserve"> </w:t>
      </w:r>
      <w:r w:rsidRPr="00A50C49">
        <w:rPr>
          <w:sz w:val="28"/>
          <w:szCs w:val="28"/>
        </w:rPr>
        <w:t xml:space="preserve"> – </w:t>
      </w:r>
      <w:r w:rsidR="00CC56F8">
        <w:rPr>
          <w:sz w:val="28"/>
          <w:szCs w:val="28"/>
        </w:rPr>
        <w:t>1</w:t>
      </w:r>
      <w:r w:rsidR="00D03B6A">
        <w:rPr>
          <w:sz w:val="28"/>
          <w:szCs w:val="28"/>
        </w:rPr>
        <w:t>3</w:t>
      </w:r>
      <w:r w:rsidRPr="00A50C49">
        <w:rPr>
          <w:sz w:val="28"/>
          <w:szCs w:val="28"/>
        </w:rPr>
        <w:t xml:space="preserve">. Для создания </w:t>
      </w:r>
      <w:proofErr w:type="spellStart"/>
      <w:r w:rsidRPr="00A50C49">
        <w:rPr>
          <w:sz w:val="28"/>
          <w:szCs w:val="28"/>
        </w:rPr>
        <w:t>безбарьерной</w:t>
      </w:r>
      <w:proofErr w:type="spellEnd"/>
      <w:r w:rsidRPr="00A50C49">
        <w:rPr>
          <w:sz w:val="28"/>
          <w:szCs w:val="28"/>
        </w:rPr>
        <w:t xml:space="preserve"> среды для инвалидов - колясочников во всех общеобразовательных учреждениях</w:t>
      </w:r>
      <w:r w:rsidR="005630F4">
        <w:rPr>
          <w:sz w:val="28"/>
          <w:szCs w:val="28"/>
        </w:rPr>
        <w:t xml:space="preserve"> на входе здания школы оборудованы пандусы</w:t>
      </w:r>
      <w:proofErr w:type="gramStart"/>
      <w:r w:rsidR="005630F4">
        <w:rPr>
          <w:sz w:val="28"/>
          <w:szCs w:val="28"/>
        </w:rPr>
        <w:t>.</w:t>
      </w:r>
      <w:r w:rsidRPr="00A50C49">
        <w:rPr>
          <w:sz w:val="28"/>
          <w:szCs w:val="28"/>
        </w:rPr>
        <w:t xml:space="preserve">. </w:t>
      </w:r>
      <w:proofErr w:type="gramEnd"/>
      <w:r w:rsidRPr="00A50C49">
        <w:rPr>
          <w:sz w:val="28"/>
          <w:szCs w:val="28"/>
        </w:rPr>
        <w:t>Для перевозки учащихся инвалидов-колясочников за СОШ №18 закреплен специально оборудованный автобус с подъемником.</w:t>
      </w:r>
    </w:p>
    <w:p w:rsidR="00A50C49" w:rsidRPr="00A50C49" w:rsidRDefault="00512310" w:rsidP="00A50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2013г.,2014г.,2015г.,</w:t>
      </w:r>
      <w:r w:rsidR="00653A2C">
        <w:rPr>
          <w:sz w:val="28"/>
          <w:szCs w:val="28"/>
        </w:rPr>
        <w:t xml:space="preserve"> </w:t>
      </w:r>
      <w:r w:rsidR="00193B3F">
        <w:rPr>
          <w:sz w:val="28"/>
          <w:szCs w:val="28"/>
        </w:rPr>
        <w:t>в 1</w:t>
      </w:r>
      <w:r>
        <w:rPr>
          <w:sz w:val="28"/>
          <w:szCs w:val="28"/>
        </w:rPr>
        <w:t>4 ОУ</w:t>
      </w:r>
      <w:r w:rsidR="00D164C1">
        <w:rPr>
          <w:sz w:val="28"/>
          <w:szCs w:val="28"/>
        </w:rPr>
        <w:t xml:space="preserve"> (Гим.№1,лиц.№1,СОШ№№8,9,16, 23,26,36,47,49,54,42,56.60)</w:t>
      </w:r>
      <w:r>
        <w:rPr>
          <w:sz w:val="28"/>
          <w:szCs w:val="28"/>
        </w:rPr>
        <w:t xml:space="preserve"> по реализации государственной  программы</w:t>
      </w:r>
      <w:r w:rsidR="00653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«Доступная среда»,</w:t>
      </w:r>
      <w:r w:rsidR="00653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и Н ЧР</w:t>
      </w:r>
      <w:r w:rsidR="00653A2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и продолжается работа по  установке программн</w:t>
      </w:r>
      <w:proofErr w:type="gramStart"/>
      <w:r>
        <w:rPr>
          <w:sz w:val="28"/>
          <w:szCs w:val="28"/>
        </w:rPr>
        <w:t>о</w:t>
      </w:r>
      <w:r w:rsidR="00653A2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технических  комплексов </w:t>
      </w:r>
      <w:r w:rsidR="00653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653A2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653A2C">
        <w:rPr>
          <w:sz w:val="28"/>
          <w:szCs w:val="28"/>
        </w:rPr>
        <w:t xml:space="preserve">изации дистанционного обучения, </w:t>
      </w:r>
      <w:r>
        <w:rPr>
          <w:sz w:val="28"/>
          <w:szCs w:val="28"/>
        </w:rPr>
        <w:t>обеспечивающих совместное обучение инвалидов и лиц</w:t>
      </w:r>
      <w:r w:rsidR="00653A2C">
        <w:rPr>
          <w:sz w:val="28"/>
          <w:szCs w:val="28"/>
        </w:rPr>
        <w:t>, не имеющих нарушений  развития.</w:t>
      </w:r>
    </w:p>
    <w:p w:rsidR="00A23690" w:rsidRDefault="00A50C49" w:rsidP="00A50C49">
      <w:pPr>
        <w:ind w:firstLine="708"/>
        <w:jc w:val="both"/>
        <w:rPr>
          <w:sz w:val="28"/>
          <w:szCs w:val="28"/>
        </w:rPr>
      </w:pPr>
      <w:r w:rsidRPr="00A50C49">
        <w:rPr>
          <w:sz w:val="28"/>
          <w:szCs w:val="28"/>
        </w:rPr>
        <w:t>Для сохранения здоровья обучающихся и профилактики инфекционных заболеваний</w:t>
      </w:r>
      <w:r w:rsidR="00D56D26">
        <w:rPr>
          <w:sz w:val="28"/>
          <w:szCs w:val="28"/>
        </w:rPr>
        <w:t xml:space="preserve">  </w:t>
      </w:r>
      <w:r w:rsidRPr="00A50C49">
        <w:rPr>
          <w:sz w:val="28"/>
          <w:szCs w:val="28"/>
        </w:rPr>
        <w:t xml:space="preserve"> проведены медицинские осмотры обучающихся (</w:t>
      </w:r>
      <w:proofErr w:type="gramStart"/>
      <w:r w:rsidRPr="00A50C49">
        <w:rPr>
          <w:sz w:val="28"/>
          <w:szCs w:val="28"/>
        </w:rPr>
        <w:t>ЛОР-врачами</w:t>
      </w:r>
      <w:proofErr w:type="gramEnd"/>
      <w:r w:rsidRPr="00A50C49">
        <w:rPr>
          <w:sz w:val="28"/>
          <w:szCs w:val="28"/>
        </w:rPr>
        <w:t>, педиатрами, отоларингологами, хирургами, окулистами, стоматологами). Согласно Национальному календарю прививок проведена вакцинация учащихся (</w:t>
      </w:r>
      <w:proofErr w:type="spellStart"/>
      <w:r w:rsidRPr="00A50C49">
        <w:rPr>
          <w:sz w:val="28"/>
          <w:szCs w:val="28"/>
        </w:rPr>
        <w:t>туберкулинодиагностика</w:t>
      </w:r>
      <w:proofErr w:type="spellEnd"/>
      <w:r w:rsidRPr="00A50C49">
        <w:rPr>
          <w:sz w:val="28"/>
          <w:szCs w:val="28"/>
        </w:rPr>
        <w:t xml:space="preserve">, </w:t>
      </w:r>
      <w:r w:rsidRPr="00A50C49">
        <w:rPr>
          <w:sz w:val="28"/>
          <w:szCs w:val="28"/>
          <w:lang w:val="en-US"/>
        </w:rPr>
        <w:t>R</w:t>
      </w:r>
      <w:r w:rsidR="00E2062C">
        <w:rPr>
          <w:sz w:val="28"/>
          <w:szCs w:val="28"/>
        </w:rPr>
        <w:t xml:space="preserve">-манту, </w:t>
      </w:r>
      <w:proofErr w:type="spellStart"/>
      <w:r w:rsidR="00E2062C">
        <w:rPr>
          <w:sz w:val="28"/>
          <w:szCs w:val="28"/>
        </w:rPr>
        <w:t>гриппол</w:t>
      </w:r>
      <w:proofErr w:type="spellEnd"/>
      <w:r w:rsidR="00E2062C">
        <w:rPr>
          <w:sz w:val="28"/>
          <w:szCs w:val="28"/>
        </w:rPr>
        <w:t>)</w:t>
      </w:r>
      <w:r w:rsidR="00187D5A">
        <w:rPr>
          <w:sz w:val="28"/>
          <w:szCs w:val="28"/>
        </w:rPr>
        <w:t>.</w:t>
      </w:r>
      <w:r w:rsidR="00E2062C">
        <w:rPr>
          <w:sz w:val="28"/>
          <w:szCs w:val="28"/>
        </w:rPr>
        <w:t xml:space="preserve"> Р-Манту проведено</w:t>
      </w:r>
    </w:p>
    <w:p w:rsidR="00A50C49" w:rsidRPr="00A50C49" w:rsidRDefault="00E2062C" w:rsidP="00E2062C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35т.835 учащихся.</w:t>
      </w:r>
    </w:p>
    <w:p w:rsidR="00A50C49" w:rsidRPr="00A50C49" w:rsidRDefault="00187D5A" w:rsidP="0018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0C49" w:rsidRPr="00A50C49">
        <w:rPr>
          <w:sz w:val="28"/>
          <w:szCs w:val="28"/>
        </w:rPr>
        <w:t>В настоящее время в уч</w:t>
      </w:r>
      <w:r w:rsidR="00E2062C">
        <w:rPr>
          <w:sz w:val="28"/>
          <w:szCs w:val="28"/>
        </w:rPr>
        <w:t>реждениях образования работает 5</w:t>
      </w:r>
      <w:r w:rsidR="00A50C49" w:rsidRPr="00A50C49">
        <w:rPr>
          <w:sz w:val="28"/>
          <w:szCs w:val="28"/>
        </w:rPr>
        <w:t xml:space="preserve"> логоп</w:t>
      </w:r>
      <w:r w:rsidR="00E2062C">
        <w:rPr>
          <w:sz w:val="28"/>
          <w:szCs w:val="28"/>
        </w:rPr>
        <w:t>едических кабинета с охватом 190 учащихся</w:t>
      </w:r>
      <w:r w:rsidR="00A50C49" w:rsidRPr="00A50C49">
        <w:rPr>
          <w:sz w:val="28"/>
          <w:szCs w:val="28"/>
        </w:rPr>
        <w:t xml:space="preserve"> (гимназия №№ 1,2,  СОШ №38,</w:t>
      </w:r>
      <w:r w:rsidR="00E2062C">
        <w:rPr>
          <w:sz w:val="28"/>
          <w:szCs w:val="28"/>
        </w:rPr>
        <w:t>47,</w:t>
      </w:r>
      <w:r w:rsidR="00A50C49" w:rsidRPr="00A50C49">
        <w:rPr>
          <w:sz w:val="28"/>
          <w:szCs w:val="28"/>
        </w:rPr>
        <w:t xml:space="preserve"> коррекционная школа). </w:t>
      </w:r>
    </w:p>
    <w:p w:rsidR="00A50C49" w:rsidRPr="00A50C49" w:rsidRDefault="00A50C49" w:rsidP="00A50C49">
      <w:pPr>
        <w:ind w:firstLine="708"/>
        <w:jc w:val="both"/>
        <w:rPr>
          <w:sz w:val="28"/>
          <w:szCs w:val="28"/>
        </w:rPr>
      </w:pPr>
      <w:r w:rsidRPr="00A50C49">
        <w:rPr>
          <w:sz w:val="28"/>
          <w:szCs w:val="28"/>
        </w:rPr>
        <w:t>На базе ДЮСШ г. Грозного работает сеть спортивных кружков с охватом 14.018 учащихся. Для всестороннего развития личности в школах работают: танцевальный, «Юный художник», «Вязальный», «Макраме» и другие многопр</w:t>
      </w:r>
      <w:r w:rsidR="00F95F27">
        <w:rPr>
          <w:sz w:val="28"/>
          <w:szCs w:val="28"/>
        </w:rPr>
        <w:t>офильные кружки в количестве 378, с охватом 906</w:t>
      </w:r>
      <w:r w:rsidRPr="00A50C49">
        <w:rPr>
          <w:sz w:val="28"/>
          <w:szCs w:val="28"/>
        </w:rPr>
        <w:t xml:space="preserve">0 учащихся. </w:t>
      </w:r>
    </w:p>
    <w:p w:rsidR="00A50C49" w:rsidRPr="00A50C49" w:rsidRDefault="00A50C49" w:rsidP="00A50C49">
      <w:pPr>
        <w:ind w:firstLine="708"/>
        <w:jc w:val="both"/>
        <w:rPr>
          <w:sz w:val="28"/>
          <w:szCs w:val="28"/>
        </w:rPr>
      </w:pPr>
    </w:p>
    <w:p w:rsidR="00824705" w:rsidRDefault="00A50C49" w:rsidP="00A50C49">
      <w:pPr>
        <w:ind w:firstLine="708"/>
        <w:jc w:val="both"/>
        <w:rPr>
          <w:sz w:val="28"/>
          <w:szCs w:val="28"/>
        </w:rPr>
      </w:pPr>
      <w:r w:rsidRPr="00A50C49">
        <w:rPr>
          <w:sz w:val="28"/>
          <w:szCs w:val="28"/>
        </w:rPr>
        <w:t>А также в общеобразовательных учреждениях проводятся педагогические и социально-просветительские мероприятия среди детей и подростков</w:t>
      </w:r>
      <w:r w:rsidR="00075A6F">
        <w:rPr>
          <w:sz w:val="28"/>
          <w:szCs w:val="28"/>
        </w:rPr>
        <w:t xml:space="preserve"> : знание своего тела,</w:t>
      </w:r>
      <w:r w:rsidR="007B1989">
        <w:rPr>
          <w:sz w:val="28"/>
          <w:szCs w:val="28"/>
        </w:rPr>
        <w:t xml:space="preserve"> </w:t>
      </w:r>
      <w:r w:rsidR="00075A6F">
        <w:rPr>
          <w:sz w:val="28"/>
          <w:szCs w:val="28"/>
        </w:rPr>
        <w:t>режим дня</w:t>
      </w:r>
      <w:proofErr w:type="gramStart"/>
      <w:r w:rsidR="007B1989">
        <w:rPr>
          <w:sz w:val="28"/>
          <w:szCs w:val="28"/>
        </w:rPr>
        <w:t xml:space="preserve"> </w:t>
      </w:r>
      <w:r w:rsidR="00075A6F">
        <w:rPr>
          <w:sz w:val="28"/>
          <w:szCs w:val="28"/>
        </w:rPr>
        <w:t>,</w:t>
      </w:r>
      <w:proofErr w:type="gramEnd"/>
      <w:r w:rsidR="007B1989">
        <w:rPr>
          <w:sz w:val="28"/>
          <w:szCs w:val="28"/>
        </w:rPr>
        <w:t xml:space="preserve"> </w:t>
      </w:r>
      <w:r w:rsidR="00075A6F">
        <w:rPr>
          <w:sz w:val="28"/>
          <w:szCs w:val="28"/>
        </w:rPr>
        <w:t>профилактика инфекционных заболеваний,</w:t>
      </w:r>
      <w:r w:rsidR="007B1989">
        <w:rPr>
          <w:sz w:val="28"/>
          <w:szCs w:val="28"/>
        </w:rPr>
        <w:t xml:space="preserve"> гигиена питания, безопасное поведение на дорогах, о бытовом и уличном травматизме, поведение в экстремальных ситуациях, выбор медицинских услуг, обращения с лекарственными веществами, также беседы </w:t>
      </w:r>
      <w:r w:rsidRPr="00A50C49">
        <w:rPr>
          <w:sz w:val="28"/>
          <w:szCs w:val="28"/>
        </w:rPr>
        <w:t xml:space="preserve"> о вреде алкоголизма, наркомании и </w:t>
      </w:r>
      <w:proofErr w:type="spellStart"/>
      <w:r w:rsidRPr="00A50C49">
        <w:rPr>
          <w:sz w:val="28"/>
          <w:szCs w:val="28"/>
        </w:rPr>
        <w:t>табакокурения</w:t>
      </w:r>
      <w:proofErr w:type="spellEnd"/>
      <w:r w:rsidRPr="00A50C49">
        <w:rPr>
          <w:sz w:val="28"/>
          <w:szCs w:val="28"/>
        </w:rPr>
        <w:t>: «Наркотики шаг в пропасть», «</w:t>
      </w:r>
      <w:proofErr w:type="gramStart"/>
      <w:r w:rsidRPr="00A50C49">
        <w:rPr>
          <w:sz w:val="28"/>
          <w:szCs w:val="28"/>
        </w:rPr>
        <w:t>Курить себе вредить</w:t>
      </w:r>
      <w:proofErr w:type="gramEnd"/>
      <w:r w:rsidRPr="00A50C49">
        <w:rPr>
          <w:sz w:val="28"/>
          <w:szCs w:val="28"/>
        </w:rPr>
        <w:t xml:space="preserve">», «Профилактика рискового поведения». </w:t>
      </w:r>
      <w:r w:rsidR="00824705">
        <w:rPr>
          <w:sz w:val="28"/>
          <w:szCs w:val="28"/>
        </w:rPr>
        <w:t xml:space="preserve">           </w:t>
      </w:r>
      <w:r w:rsidRPr="00A50C49">
        <w:rPr>
          <w:sz w:val="28"/>
          <w:szCs w:val="28"/>
        </w:rPr>
        <w:t>Среди родительской общественности проведен лекторий на тему: «ЕГЭ без стресса», «Двигательная активность и здоровье ребенка», «Алкоголизм. Мифы и реальность».</w:t>
      </w:r>
    </w:p>
    <w:p w:rsidR="00A50C49" w:rsidRPr="00A50C49" w:rsidRDefault="00A50C49" w:rsidP="00A50C49">
      <w:pPr>
        <w:ind w:firstLine="708"/>
        <w:jc w:val="both"/>
        <w:rPr>
          <w:sz w:val="28"/>
          <w:szCs w:val="28"/>
        </w:rPr>
      </w:pPr>
      <w:r w:rsidRPr="00A50C49">
        <w:rPr>
          <w:sz w:val="28"/>
          <w:szCs w:val="28"/>
        </w:rPr>
        <w:t xml:space="preserve"> Классными руководителями на уроках, классных часах, внеклассных мероприятиях проводят просмотр и обсуждение видеороликов о здоровом образе жизни «Дорожный травматизм и дети», «Правила гигиены школьников», «Витамины универсальный источник здоровья», «Влияние </w:t>
      </w:r>
      <w:r w:rsidRPr="00A50C49">
        <w:rPr>
          <w:sz w:val="28"/>
          <w:szCs w:val="28"/>
        </w:rPr>
        <w:lastRenderedPageBreak/>
        <w:t>энергетических напитков на здоровье», «Употребление психотропных веществ – запрет в Исламе».</w:t>
      </w:r>
    </w:p>
    <w:p w:rsidR="00A50C49" w:rsidRPr="00A50C49" w:rsidRDefault="00A50C49" w:rsidP="00A50C49">
      <w:pPr>
        <w:ind w:firstLine="708"/>
        <w:jc w:val="both"/>
        <w:rPr>
          <w:sz w:val="28"/>
          <w:szCs w:val="28"/>
        </w:rPr>
      </w:pPr>
    </w:p>
    <w:p w:rsidR="00A50C49" w:rsidRPr="00A50C49" w:rsidRDefault="00A50C49" w:rsidP="00A50C49">
      <w:pPr>
        <w:ind w:firstLine="708"/>
        <w:jc w:val="both"/>
        <w:rPr>
          <w:sz w:val="28"/>
          <w:szCs w:val="28"/>
        </w:rPr>
      </w:pPr>
      <w:r w:rsidRPr="00A50C49">
        <w:rPr>
          <w:sz w:val="28"/>
          <w:szCs w:val="28"/>
        </w:rPr>
        <w:t>В программе спецкурсов по биологии, химии, технологии в инновационных учреждениях (гимназии №№ 1,2,3,4,7, лицей № 1) предусмотрено обучение школьников культуре и основам здорового питания. «Тропою здоровья», «Азбука здорового питания», «Продукты полезные и вредные».</w:t>
      </w:r>
    </w:p>
    <w:p w:rsidR="00A50C49" w:rsidRPr="00A50C49" w:rsidRDefault="00A50C49" w:rsidP="00A50C49">
      <w:pPr>
        <w:ind w:firstLine="708"/>
        <w:jc w:val="both"/>
        <w:rPr>
          <w:sz w:val="28"/>
          <w:szCs w:val="28"/>
        </w:rPr>
      </w:pPr>
      <w:r w:rsidRPr="00A50C49">
        <w:rPr>
          <w:sz w:val="28"/>
          <w:szCs w:val="28"/>
        </w:rPr>
        <w:t>Во всех общеобр</w:t>
      </w:r>
      <w:r w:rsidR="00D56D26">
        <w:rPr>
          <w:sz w:val="28"/>
          <w:szCs w:val="28"/>
        </w:rPr>
        <w:t>азовательных учреждениях работае</w:t>
      </w:r>
      <w:r w:rsidRPr="00A50C49">
        <w:rPr>
          <w:sz w:val="28"/>
          <w:szCs w:val="28"/>
        </w:rPr>
        <w:t>т</w:t>
      </w:r>
      <w:r w:rsidR="00D56D26">
        <w:rPr>
          <w:sz w:val="28"/>
          <w:szCs w:val="28"/>
        </w:rPr>
        <w:t xml:space="preserve"> 72 педагога-психолога</w:t>
      </w:r>
      <w:r w:rsidRPr="00A50C49">
        <w:rPr>
          <w:sz w:val="28"/>
          <w:szCs w:val="28"/>
        </w:rPr>
        <w:t>, которые проводят психологическое сопровождение</w:t>
      </w:r>
      <w:r w:rsidR="00D56D26">
        <w:rPr>
          <w:sz w:val="28"/>
          <w:szCs w:val="28"/>
        </w:rPr>
        <w:t xml:space="preserve"> учебного процесса</w:t>
      </w:r>
      <w:r w:rsidRPr="00A50C49">
        <w:rPr>
          <w:sz w:val="28"/>
          <w:szCs w:val="28"/>
        </w:rPr>
        <w:t xml:space="preserve"> учащихся.</w:t>
      </w:r>
    </w:p>
    <w:p w:rsidR="00A50C49" w:rsidRPr="00824705" w:rsidRDefault="00824705" w:rsidP="00824705">
      <w:pPr>
        <w:jc w:val="both"/>
        <w:rPr>
          <w:sz w:val="28"/>
          <w:szCs w:val="28"/>
        </w:rPr>
      </w:pPr>
      <w:r w:rsidRPr="00824705">
        <w:rPr>
          <w:sz w:val="28"/>
          <w:szCs w:val="28"/>
        </w:rPr>
        <w:t xml:space="preserve">        </w:t>
      </w:r>
      <w:r w:rsidR="00A50C49" w:rsidRPr="00824705">
        <w:rPr>
          <w:sz w:val="28"/>
          <w:szCs w:val="28"/>
        </w:rPr>
        <w:t xml:space="preserve"> </w:t>
      </w:r>
      <w:r w:rsidR="009D0E48" w:rsidRPr="00824705">
        <w:rPr>
          <w:sz w:val="28"/>
          <w:szCs w:val="28"/>
        </w:rPr>
        <w:t xml:space="preserve">В рамках проведения </w:t>
      </w:r>
      <w:r w:rsidR="00A50C49" w:rsidRPr="00824705">
        <w:rPr>
          <w:sz w:val="28"/>
          <w:szCs w:val="28"/>
        </w:rPr>
        <w:t xml:space="preserve"> Всемирного дня здоровья под девизом «Безопасность пищевых продуктов»</w:t>
      </w:r>
      <w:r w:rsidR="009D0E48" w:rsidRPr="00824705">
        <w:rPr>
          <w:sz w:val="28"/>
          <w:szCs w:val="28"/>
        </w:rPr>
        <w:t xml:space="preserve"> </w:t>
      </w:r>
      <w:r w:rsidR="00A50C49" w:rsidRPr="00824705">
        <w:rPr>
          <w:sz w:val="28"/>
          <w:szCs w:val="28"/>
        </w:rPr>
        <w:t xml:space="preserve"> </w:t>
      </w:r>
      <w:r w:rsidR="009D0E48" w:rsidRPr="00824705">
        <w:rPr>
          <w:sz w:val="28"/>
          <w:szCs w:val="28"/>
        </w:rPr>
        <w:t>в</w:t>
      </w:r>
      <w:r w:rsidR="00A50C49" w:rsidRPr="00824705">
        <w:rPr>
          <w:sz w:val="28"/>
          <w:szCs w:val="28"/>
        </w:rPr>
        <w:t xml:space="preserve"> 52 общеобразовательных организациях г. Грозного проведены тематические уроки здоровья, лекции</w:t>
      </w:r>
      <w:proofErr w:type="gramStart"/>
      <w:r w:rsidR="00A50C49" w:rsidRPr="00824705">
        <w:rPr>
          <w:sz w:val="28"/>
          <w:szCs w:val="28"/>
        </w:rPr>
        <w:t xml:space="preserve"> :</w:t>
      </w:r>
      <w:proofErr w:type="gramEnd"/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 xml:space="preserve">  «Здоровая нация</w:t>
      </w:r>
      <w:proofErr w:type="gramStart"/>
      <w:r w:rsidRPr="00824705">
        <w:rPr>
          <w:sz w:val="28"/>
          <w:szCs w:val="28"/>
        </w:rPr>
        <w:t>»(</w:t>
      </w:r>
      <w:proofErr w:type="gramEnd"/>
      <w:r w:rsidRPr="00824705">
        <w:rPr>
          <w:sz w:val="28"/>
          <w:szCs w:val="28"/>
        </w:rPr>
        <w:t>СОШ№№7,8,14,15,38,42,60,63,Гимназии№№1,2,7).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 xml:space="preserve"> «Здоровое поколение</w:t>
      </w:r>
      <w:proofErr w:type="gramStart"/>
      <w:r w:rsidRPr="00824705">
        <w:rPr>
          <w:sz w:val="28"/>
          <w:szCs w:val="28"/>
        </w:rPr>
        <w:t>»(</w:t>
      </w:r>
      <w:proofErr w:type="gramEnd"/>
      <w:r w:rsidRPr="00824705">
        <w:rPr>
          <w:sz w:val="28"/>
          <w:szCs w:val="28"/>
        </w:rPr>
        <w:t>Гимназии№№3,4,СОШ№№16,18,24,27,29,35,17,50,61,67).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 xml:space="preserve"> «Безопасность пищевых продуктов</w:t>
      </w:r>
      <w:proofErr w:type="gramStart"/>
      <w:r w:rsidRPr="00824705">
        <w:rPr>
          <w:sz w:val="28"/>
          <w:szCs w:val="28"/>
        </w:rPr>
        <w:t>»(</w:t>
      </w:r>
      <w:proofErr w:type="gramEnd"/>
      <w:r w:rsidRPr="00824705">
        <w:rPr>
          <w:sz w:val="28"/>
          <w:szCs w:val="28"/>
        </w:rPr>
        <w:t>Лицей№1,СОШ№№20,39,47,48.56,34,106).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 xml:space="preserve"> «Витамины и наш организм</w:t>
      </w:r>
      <w:proofErr w:type="gramStart"/>
      <w:r w:rsidRPr="00824705">
        <w:rPr>
          <w:sz w:val="28"/>
          <w:szCs w:val="28"/>
        </w:rPr>
        <w:t>»(</w:t>
      </w:r>
      <w:proofErr w:type="gramEnd"/>
      <w:r w:rsidRPr="00824705">
        <w:rPr>
          <w:sz w:val="28"/>
          <w:szCs w:val="28"/>
        </w:rPr>
        <w:t>Гимназии№№1,3,4,7,СОШ№№36,64,66,91,54,11,37).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>«Здоровое питание</w:t>
      </w:r>
      <w:proofErr w:type="gramStart"/>
      <w:r w:rsidRPr="00824705">
        <w:rPr>
          <w:sz w:val="28"/>
          <w:szCs w:val="28"/>
        </w:rPr>
        <w:t>»(</w:t>
      </w:r>
      <w:proofErr w:type="gramEnd"/>
      <w:r w:rsidRPr="00824705">
        <w:rPr>
          <w:sz w:val="28"/>
          <w:szCs w:val="28"/>
        </w:rPr>
        <w:t>СОШ№№6,20,18,23,25,28,.53,57.63,44,49,54,61,106).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 xml:space="preserve">  «Фаст-</w:t>
      </w:r>
      <w:proofErr w:type="spellStart"/>
      <w:r w:rsidRPr="00824705">
        <w:rPr>
          <w:sz w:val="28"/>
          <w:szCs w:val="28"/>
        </w:rPr>
        <w:t>вуд</w:t>
      </w:r>
      <w:proofErr w:type="spellEnd"/>
      <w:r w:rsidRPr="00824705">
        <w:rPr>
          <w:sz w:val="28"/>
          <w:szCs w:val="28"/>
        </w:rPr>
        <w:t xml:space="preserve"> полезно или вредно?</w:t>
      </w:r>
      <w:proofErr w:type="gramStart"/>
      <w:r w:rsidRPr="00824705">
        <w:rPr>
          <w:sz w:val="28"/>
          <w:szCs w:val="28"/>
        </w:rPr>
        <w:t>»(</w:t>
      </w:r>
      <w:proofErr w:type="gramEnd"/>
      <w:r w:rsidRPr="00824705">
        <w:rPr>
          <w:sz w:val="28"/>
          <w:szCs w:val="28"/>
        </w:rPr>
        <w:t>Гимназии№№1,2,3.4,7,СОШ№10,11,17,27,37,44).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 xml:space="preserve"> «Витаминная азбука от А до Я</w:t>
      </w:r>
      <w:proofErr w:type="gramStart"/>
      <w:r w:rsidRPr="00824705">
        <w:rPr>
          <w:sz w:val="28"/>
          <w:szCs w:val="28"/>
        </w:rPr>
        <w:t>»(</w:t>
      </w:r>
      <w:proofErr w:type="gramEnd"/>
      <w:r w:rsidRPr="00824705">
        <w:rPr>
          <w:sz w:val="28"/>
          <w:szCs w:val="28"/>
        </w:rPr>
        <w:t xml:space="preserve">СОШ№№35,39,50,8,42,48,56.9.16,18, 28,29,53,91).           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 xml:space="preserve">  «Проблемы подросткового возраста</w:t>
      </w:r>
      <w:proofErr w:type="gramStart"/>
      <w:r w:rsidRPr="00824705">
        <w:rPr>
          <w:sz w:val="28"/>
          <w:szCs w:val="28"/>
        </w:rPr>
        <w:t>»(</w:t>
      </w:r>
      <w:proofErr w:type="spellStart"/>
      <w:proofErr w:type="gramEnd"/>
      <w:r w:rsidRPr="00824705">
        <w:rPr>
          <w:sz w:val="28"/>
          <w:szCs w:val="28"/>
        </w:rPr>
        <w:t>Гим</w:t>
      </w:r>
      <w:proofErr w:type="spellEnd"/>
      <w:r w:rsidRPr="00824705">
        <w:rPr>
          <w:sz w:val="28"/>
          <w:szCs w:val="28"/>
        </w:rPr>
        <w:t>.№№1,4,Лицей№1,СОШ№№7,8,9,10,11).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 xml:space="preserve"> «Мое здоровье в моих руках</w:t>
      </w:r>
      <w:proofErr w:type="gramStart"/>
      <w:r w:rsidRPr="00824705">
        <w:rPr>
          <w:sz w:val="28"/>
          <w:szCs w:val="28"/>
        </w:rPr>
        <w:t>»(</w:t>
      </w:r>
      <w:proofErr w:type="gramEnd"/>
      <w:r w:rsidRPr="00824705">
        <w:rPr>
          <w:sz w:val="28"/>
          <w:szCs w:val="28"/>
        </w:rPr>
        <w:t>СОШ№№ 5,14,15,16,18,17,47,коррекц.,26,27,37,44).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 xml:space="preserve"> «Курс на здоровый образ жизни</w:t>
      </w:r>
      <w:proofErr w:type="gramStart"/>
      <w:r w:rsidRPr="00824705">
        <w:rPr>
          <w:sz w:val="28"/>
          <w:szCs w:val="28"/>
        </w:rPr>
        <w:t>»(</w:t>
      </w:r>
      <w:proofErr w:type="gramEnd"/>
      <w:r w:rsidRPr="00824705">
        <w:rPr>
          <w:sz w:val="28"/>
          <w:szCs w:val="28"/>
        </w:rPr>
        <w:t>СОШ№№ 48,49,54,50,63,67,60,61.65,66.91,106).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 xml:space="preserve"> «ЕГЭ без стресса</w:t>
      </w:r>
      <w:proofErr w:type="gramStart"/>
      <w:r w:rsidRPr="00824705">
        <w:rPr>
          <w:sz w:val="28"/>
          <w:szCs w:val="28"/>
        </w:rPr>
        <w:t>»(</w:t>
      </w:r>
      <w:proofErr w:type="gramEnd"/>
      <w:r w:rsidRPr="00824705">
        <w:rPr>
          <w:sz w:val="28"/>
          <w:szCs w:val="28"/>
        </w:rPr>
        <w:t>Лиц.№1,СОШ№№ 5, 6,7,8,25,34,38,42,17,24,26,Гим.№№1,2,3,4).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 xml:space="preserve">              Проведены  конкурсы творческих </w:t>
      </w:r>
      <w:r w:rsidR="00711D51">
        <w:rPr>
          <w:sz w:val="28"/>
          <w:szCs w:val="28"/>
        </w:rPr>
        <w:t xml:space="preserve">работ (конкурсы </w:t>
      </w:r>
      <w:proofErr w:type="spellStart"/>
      <w:r w:rsidR="00711D51">
        <w:rPr>
          <w:sz w:val="28"/>
          <w:szCs w:val="28"/>
        </w:rPr>
        <w:t>сочинений</w:t>
      </w:r>
      <w:proofErr w:type="gramStart"/>
      <w:r w:rsidRPr="00824705">
        <w:rPr>
          <w:sz w:val="28"/>
          <w:szCs w:val="28"/>
        </w:rPr>
        <w:t>,р</w:t>
      </w:r>
      <w:proofErr w:type="gramEnd"/>
      <w:r w:rsidRPr="00824705">
        <w:rPr>
          <w:sz w:val="28"/>
          <w:szCs w:val="28"/>
        </w:rPr>
        <w:t>исунков</w:t>
      </w:r>
      <w:proofErr w:type="spellEnd"/>
      <w:r w:rsidRPr="00824705">
        <w:rPr>
          <w:sz w:val="28"/>
          <w:szCs w:val="28"/>
        </w:rPr>
        <w:t>, стенгазет,  интеллектуальные конкуры) посвященные  Всемирному дню здоровья</w:t>
      </w:r>
      <w:r w:rsidRPr="00824705">
        <w:rPr>
          <w:b/>
          <w:sz w:val="28"/>
          <w:szCs w:val="28"/>
        </w:rPr>
        <w:t xml:space="preserve"> </w:t>
      </w:r>
      <w:r w:rsidRPr="00824705">
        <w:rPr>
          <w:sz w:val="28"/>
          <w:szCs w:val="28"/>
        </w:rPr>
        <w:t>:</w:t>
      </w:r>
    </w:p>
    <w:p w:rsidR="00A50C49" w:rsidRPr="00824705" w:rsidRDefault="00711D51" w:rsidP="00A50C49">
      <w:pPr>
        <w:rPr>
          <w:sz w:val="28"/>
          <w:szCs w:val="28"/>
        </w:rPr>
      </w:pPr>
      <w:r>
        <w:rPr>
          <w:sz w:val="28"/>
          <w:szCs w:val="28"/>
        </w:rPr>
        <w:t>«Питание</w:t>
      </w:r>
      <w:r w:rsidR="00A50C49" w:rsidRPr="00824705">
        <w:rPr>
          <w:sz w:val="28"/>
          <w:szCs w:val="28"/>
        </w:rPr>
        <w:t>здоровье</w:t>
      </w:r>
      <w:proofErr w:type="gramStart"/>
      <w:r w:rsidR="00A50C49" w:rsidRPr="00824705">
        <w:rPr>
          <w:sz w:val="28"/>
          <w:szCs w:val="28"/>
        </w:rPr>
        <w:t>»(</w:t>
      </w:r>
      <w:proofErr w:type="gramEnd"/>
      <w:r w:rsidR="00A50C49" w:rsidRPr="00824705">
        <w:rPr>
          <w:sz w:val="28"/>
          <w:szCs w:val="28"/>
        </w:rPr>
        <w:t>Лиц.№1,СОШ№№18,20,23,25,35,39,44,49,54,42,36,24,11).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>«Что и как мы едим</w:t>
      </w:r>
      <w:proofErr w:type="gramStart"/>
      <w:r w:rsidRPr="00824705">
        <w:rPr>
          <w:sz w:val="28"/>
          <w:szCs w:val="28"/>
        </w:rPr>
        <w:t>»(</w:t>
      </w:r>
      <w:proofErr w:type="gramEnd"/>
      <w:r w:rsidRPr="00824705">
        <w:rPr>
          <w:sz w:val="28"/>
          <w:szCs w:val="28"/>
        </w:rPr>
        <w:t>СОШ№№23,26,27,29,39,37,44,49,47,53,56,57,:61,63,67). «Витамины и мы</w:t>
      </w:r>
      <w:proofErr w:type="gramStart"/>
      <w:r w:rsidRPr="00824705">
        <w:rPr>
          <w:sz w:val="28"/>
          <w:szCs w:val="28"/>
        </w:rPr>
        <w:t>»(</w:t>
      </w:r>
      <w:proofErr w:type="gramEnd"/>
      <w:r w:rsidRPr="00824705">
        <w:rPr>
          <w:sz w:val="28"/>
          <w:szCs w:val="28"/>
        </w:rPr>
        <w:t>СОШ№№20,35,15,36,38,42,48,50,57,91,27,37,44,54,106).</w:t>
      </w:r>
    </w:p>
    <w:p w:rsidR="00711D51" w:rsidRDefault="00711D51" w:rsidP="00A50C49">
      <w:pPr>
        <w:rPr>
          <w:sz w:val="28"/>
          <w:szCs w:val="28"/>
        </w:rPr>
      </w:pPr>
      <w:r>
        <w:rPr>
          <w:sz w:val="28"/>
          <w:szCs w:val="28"/>
        </w:rPr>
        <w:t xml:space="preserve">«Ландшафт и здоровье </w:t>
      </w:r>
      <w:r w:rsidR="00A50C49" w:rsidRPr="00824705">
        <w:rPr>
          <w:sz w:val="28"/>
          <w:szCs w:val="28"/>
        </w:rPr>
        <w:t>человека»</w:t>
      </w:r>
      <w:r>
        <w:rPr>
          <w:sz w:val="28"/>
          <w:szCs w:val="28"/>
        </w:rPr>
        <w:t xml:space="preserve"> </w:t>
      </w:r>
      <w:r w:rsidR="00A50C49" w:rsidRPr="00824705">
        <w:rPr>
          <w:sz w:val="28"/>
          <w:szCs w:val="28"/>
        </w:rPr>
        <w:t>(СОШ№№</w:t>
      </w:r>
      <w:r>
        <w:rPr>
          <w:sz w:val="28"/>
          <w:szCs w:val="28"/>
        </w:rPr>
        <w:t>7,54,34,25,Гим.№№2,3,7,Лицей№1)</w:t>
      </w:r>
    </w:p>
    <w:p w:rsidR="00A50C49" w:rsidRPr="00824705" w:rsidRDefault="00711D51" w:rsidP="00A50C49">
      <w:pPr>
        <w:rPr>
          <w:sz w:val="28"/>
          <w:szCs w:val="28"/>
        </w:rPr>
      </w:pPr>
      <w:r>
        <w:rPr>
          <w:sz w:val="28"/>
          <w:szCs w:val="28"/>
        </w:rPr>
        <w:t xml:space="preserve"> «Здоровье и труд вместе </w:t>
      </w:r>
      <w:proofErr w:type="spellStart"/>
      <w:r>
        <w:rPr>
          <w:sz w:val="28"/>
          <w:szCs w:val="28"/>
        </w:rPr>
        <w:t>идут</w:t>
      </w:r>
      <w:proofErr w:type="gramStart"/>
      <w:r>
        <w:rPr>
          <w:sz w:val="28"/>
          <w:szCs w:val="28"/>
        </w:rPr>
        <w:t>»</w:t>
      </w:r>
      <w:r w:rsidR="00A50C49" w:rsidRPr="00824705">
        <w:rPr>
          <w:sz w:val="28"/>
          <w:szCs w:val="28"/>
        </w:rPr>
        <w:t>С</w:t>
      </w:r>
      <w:proofErr w:type="gramEnd"/>
      <w:r w:rsidR="00A50C49" w:rsidRPr="00824705">
        <w:rPr>
          <w:sz w:val="28"/>
          <w:szCs w:val="28"/>
        </w:rPr>
        <w:t>ОШ</w:t>
      </w:r>
      <w:proofErr w:type="spellEnd"/>
      <w:r w:rsidR="00A50C49" w:rsidRPr="00824705">
        <w:rPr>
          <w:sz w:val="28"/>
          <w:szCs w:val="28"/>
        </w:rPr>
        <w:t>№№18,20,29,35,36,37,39,42,48,38,44,63).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>«Крепче мышцы-острее ум</w:t>
      </w:r>
      <w:proofErr w:type="gramStart"/>
      <w:r w:rsidRPr="00824705">
        <w:rPr>
          <w:sz w:val="28"/>
          <w:szCs w:val="28"/>
        </w:rPr>
        <w:t>»(</w:t>
      </w:r>
      <w:proofErr w:type="gramEnd"/>
      <w:r w:rsidRPr="00824705">
        <w:rPr>
          <w:sz w:val="28"/>
          <w:szCs w:val="28"/>
        </w:rPr>
        <w:t>СОШ№№5,6,7,8,9.16,23,24,26,39,49.50,42,53,57).</w:t>
      </w:r>
    </w:p>
    <w:p w:rsidR="00A50C49" w:rsidRPr="00824705" w:rsidRDefault="00733E55" w:rsidP="00A50C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«Веселые</w:t>
      </w:r>
      <w:r w:rsidR="00A50C49" w:rsidRPr="00824705">
        <w:rPr>
          <w:sz w:val="28"/>
          <w:szCs w:val="28"/>
        </w:rPr>
        <w:t>старты</w:t>
      </w:r>
      <w:proofErr w:type="gramStart"/>
      <w:r w:rsidR="00A50C49" w:rsidRPr="00824705">
        <w:rPr>
          <w:sz w:val="28"/>
          <w:szCs w:val="28"/>
        </w:rPr>
        <w:t>»(</w:t>
      </w:r>
      <w:proofErr w:type="gramEnd"/>
      <w:r w:rsidR="00A50C49" w:rsidRPr="00824705">
        <w:rPr>
          <w:sz w:val="28"/>
          <w:szCs w:val="28"/>
        </w:rPr>
        <w:t>Гим.№№1,2,7,СОШ№№24,26,27,28,29,54,56,64,65,66,67,91,44).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 xml:space="preserve">   </w:t>
      </w:r>
      <w:r w:rsidR="00B246EF" w:rsidRPr="00824705">
        <w:rPr>
          <w:sz w:val="28"/>
          <w:szCs w:val="28"/>
        </w:rPr>
        <w:t xml:space="preserve">        Также</w:t>
      </w:r>
      <w:r w:rsidRPr="00824705">
        <w:rPr>
          <w:sz w:val="28"/>
          <w:szCs w:val="28"/>
        </w:rPr>
        <w:t xml:space="preserve"> проведены семинары  с заведующими   производством пищеблоков общеобразовательных организаций</w:t>
      </w:r>
      <w:r w:rsidR="00B246EF" w:rsidRPr="00824705">
        <w:rPr>
          <w:sz w:val="28"/>
          <w:szCs w:val="28"/>
        </w:rPr>
        <w:t xml:space="preserve">  </w:t>
      </w:r>
      <w:r w:rsidRPr="00824705">
        <w:rPr>
          <w:sz w:val="28"/>
          <w:szCs w:val="28"/>
        </w:rPr>
        <w:t>по   безопасности питания</w:t>
      </w:r>
      <w:r w:rsidRPr="00824705">
        <w:rPr>
          <w:b/>
          <w:sz w:val="28"/>
          <w:szCs w:val="28"/>
        </w:rPr>
        <w:t>:</w:t>
      </w:r>
    </w:p>
    <w:p w:rsidR="00A50C49" w:rsidRPr="00824705" w:rsidRDefault="00733E55" w:rsidP="00A50C4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ко</w:t>
      </w:r>
      <w:r w:rsidR="00A50C49" w:rsidRPr="00824705">
        <w:rPr>
          <w:sz w:val="28"/>
          <w:szCs w:val="28"/>
        </w:rPr>
        <w:t>нтроль за</w:t>
      </w:r>
      <w:proofErr w:type="gramEnd"/>
      <w:r w:rsidR="00A50C49" w:rsidRPr="00824705">
        <w:rPr>
          <w:sz w:val="28"/>
          <w:szCs w:val="28"/>
        </w:rPr>
        <w:t xml:space="preserve"> поставками продуктов питания; 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>-  организация контроля горячего питания;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>-  соблюдение правил приготовления горячих блюд;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>-  технология хранения продуктов;</w:t>
      </w:r>
    </w:p>
    <w:p w:rsidR="00A50C49" w:rsidRPr="00824705" w:rsidRDefault="00A50C49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>-  брокераж готовой продукции.</w:t>
      </w:r>
    </w:p>
    <w:p w:rsidR="00A50C49" w:rsidRPr="00824705" w:rsidRDefault="00590C63" w:rsidP="00A50C49">
      <w:pPr>
        <w:rPr>
          <w:sz w:val="28"/>
          <w:szCs w:val="28"/>
        </w:rPr>
      </w:pPr>
      <w:r w:rsidRPr="00824705">
        <w:rPr>
          <w:sz w:val="28"/>
          <w:szCs w:val="28"/>
        </w:rPr>
        <w:t xml:space="preserve">Проведены  спортивные </w:t>
      </w:r>
      <w:r w:rsidR="00733E55">
        <w:rPr>
          <w:sz w:val="28"/>
          <w:szCs w:val="28"/>
        </w:rPr>
        <w:t xml:space="preserve"> </w:t>
      </w:r>
      <w:r w:rsidRPr="00824705">
        <w:rPr>
          <w:sz w:val="28"/>
          <w:szCs w:val="28"/>
        </w:rPr>
        <w:t>мероприятия:</w:t>
      </w:r>
      <w:r w:rsidR="00733E55">
        <w:rPr>
          <w:sz w:val="28"/>
          <w:szCs w:val="28"/>
        </w:rPr>
        <w:t xml:space="preserve">  </w:t>
      </w:r>
      <w:r w:rsidRPr="00824705">
        <w:rPr>
          <w:sz w:val="28"/>
          <w:szCs w:val="28"/>
        </w:rPr>
        <w:t xml:space="preserve">кроссы, </w:t>
      </w:r>
      <w:r w:rsidR="00733E55">
        <w:rPr>
          <w:sz w:val="28"/>
          <w:szCs w:val="28"/>
        </w:rPr>
        <w:t xml:space="preserve"> </w:t>
      </w:r>
      <w:r w:rsidRPr="00824705">
        <w:rPr>
          <w:sz w:val="28"/>
          <w:szCs w:val="28"/>
        </w:rPr>
        <w:t>эстафеты,</w:t>
      </w:r>
      <w:r w:rsidR="00733E55">
        <w:rPr>
          <w:sz w:val="28"/>
          <w:szCs w:val="28"/>
        </w:rPr>
        <w:t xml:space="preserve">  конкурсы, спарта</w:t>
      </w:r>
      <w:r w:rsidRPr="00824705">
        <w:rPr>
          <w:sz w:val="28"/>
          <w:szCs w:val="28"/>
        </w:rPr>
        <w:t>киады.</w:t>
      </w:r>
    </w:p>
    <w:p w:rsidR="00A50C49" w:rsidRPr="00824705" w:rsidRDefault="00F979D6" w:rsidP="00A50C49">
      <w:pPr>
        <w:rPr>
          <w:sz w:val="28"/>
          <w:szCs w:val="28"/>
        </w:rPr>
      </w:pPr>
      <w:r>
        <w:rPr>
          <w:sz w:val="28"/>
          <w:szCs w:val="28"/>
        </w:rPr>
        <w:t xml:space="preserve">          В рамках реализации муниципальной целевой  программы «Образование и здоровье»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руководители учреждений  используют в своей работе управленческую  технологию  повышения уровня 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и воспитанности  школьников , </w:t>
      </w:r>
      <w:r w:rsidR="009D489A">
        <w:rPr>
          <w:sz w:val="28"/>
          <w:szCs w:val="28"/>
        </w:rPr>
        <w:t>обращаю</w:t>
      </w:r>
      <w:r>
        <w:rPr>
          <w:sz w:val="28"/>
          <w:szCs w:val="28"/>
        </w:rPr>
        <w:t xml:space="preserve">т внимание  на выполнение плана работы школы, режима дня, расписание учебных занятий,  системный учет уровня 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-физического  развития  учащихся  в  процессе  обучения в школе, </w:t>
      </w:r>
      <w:r w:rsidR="009D489A">
        <w:rPr>
          <w:sz w:val="28"/>
          <w:szCs w:val="28"/>
        </w:rPr>
        <w:t xml:space="preserve"> продолжают  выполнять</w:t>
      </w:r>
      <w:r>
        <w:rPr>
          <w:sz w:val="28"/>
          <w:szCs w:val="28"/>
        </w:rPr>
        <w:t xml:space="preserve"> </w:t>
      </w:r>
      <w:r w:rsidR="009D489A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 мероприятий  по  повышению  здоровья детей.</w:t>
      </w:r>
    </w:p>
    <w:p w:rsidR="00A50C49" w:rsidRPr="00824705" w:rsidRDefault="00A50C49" w:rsidP="00A50C49">
      <w:pPr>
        <w:rPr>
          <w:sz w:val="28"/>
          <w:szCs w:val="28"/>
        </w:rPr>
      </w:pPr>
    </w:p>
    <w:p w:rsidR="00C50065" w:rsidRDefault="00C50065" w:rsidP="00A50C49">
      <w:pPr>
        <w:rPr>
          <w:sz w:val="28"/>
          <w:szCs w:val="28"/>
        </w:rPr>
      </w:pPr>
    </w:p>
    <w:p w:rsidR="00C50065" w:rsidRDefault="00C50065" w:rsidP="00A50C49">
      <w:pPr>
        <w:rPr>
          <w:sz w:val="28"/>
          <w:szCs w:val="28"/>
        </w:rPr>
      </w:pPr>
    </w:p>
    <w:p w:rsidR="00C50065" w:rsidRDefault="00C50065" w:rsidP="00A50C49">
      <w:pPr>
        <w:rPr>
          <w:sz w:val="28"/>
          <w:szCs w:val="28"/>
        </w:rPr>
      </w:pPr>
    </w:p>
    <w:p w:rsidR="00C50065" w:rsidRDefault="00C50065" w:rsidP="00A50C49">
      <w:pPr>
        <w:rPr>
          <w:sz w:val="28"/>
          <w:szCs w:val="28"/>
        </w:rPr>
      </w:pPr>
    </w:p>
    <w:p w:rsidR="00C50065" w:rsidRDefault="00C50065" w:rsidP="00A50C49">
      <w:pPr>
        <w:rPr>
          <w:sz w:val="28"/>
          <w:szCs w:val="28"/>
        </w:rPr>
      </w:pPr>
    </w:p>
    <w:p w:rsidR="00C50065" w:rsidRDefault="00C50065" w:rsidP="00A50C49">
      <w:pPr>
        <w:rPr>
          <w:sz w:val="28"/>
          <w:szCs w:val="28"/>
        </w:rPr>
      </w:pPr>
    </w:p>
    <w:p w:rsidR="00C50065" w:rsidRDefault="00C50065" w:rsidP="00A50C49">
      <w:pPr>
        <w:rPr>
          <w:sz w:val="28"/>
          <w:szCs w:val="28"/>
        </w:rPr>
      </w:pPr>
    </w:p>
    <w:p w:rsidR="00C50065" w:rsidRDefault="00C50065" w:rsidP="00A50C49">
      <w:pPr>
        <w:rPr>
          <w:sz w:val="28"/>
          <w:szCs w:val="28"/>
        </w:rPr>
      </w:pPr>
    </w:p>
    <w:p w:rsidR="00C50065" w:rsidRDefault="00C50065" w:rsidP="00A50C49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отдела школ</w:t>
      </w:r>
    </w:p>
    <w:p w:rsidR="00C50065" w:rsidRDefault="00C50065" w:rsidP="00A50C49">
      <w:pPr>
        <w:rPr>
          <w:sz w:val="28"/>
          <w:szCs w:val="28"/>
        </w:rPr>
      </w:pPr>
      <w:r>
        <w:rPr>
          <w:sz w:val="28"/>
          <w:szCs w:val="28"/>
        </w:rPr>
        <w:t xml:space="preserve"> экспертизы и мониторинга качества</w:t>
      </w:r>
    </w:p>
    <w:p w:rsidR="00C50065" w:rsidRDefault="00C50065" w:rsidP="00A50C49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Департамента образования</w:t>
      </w:r>
    </w:p>
    <w:p w:rsidR="00A50C49" w:rsidRPr="00824705" w:rsidRDefault="00C50065" w:rsidP="00A50C49">
      <w:pPr>
        <w:rPr>
          <w:sz w:val="28"/>
          <w:szCs w:val="28"/>
        </w:rPr>
      </w:pPr>
      <w:r>
        <w:rPr>
          <w:sz w:val="28"/>
          <w:szCs w:val="28"/>
        </w:rPr>
        <w:t xml:space="preserve"> Мэрии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розного</w:t>
      </w:r>
      <w:proofErr w:type="spellEnd"/>
      <w:r>
        <w:rPr>
          <w:sz w:val="28"/>
          <w:szCs w:val="28"/>
        </w:rPr>
        <w:t xml:space="preserve">:                                                                    </w:t>
      </w:r>
      <w:proofErr w:type="spellStart"/>
      <w:r>
        <w:rPr>
          <w:sz w:val="28"/>
          <w:szCs w:val="28"/>
        </w:rPr>
        <w:t>Ф.М.Татаева</w:t>
      </w:r>
      <w:proofErr w:type="spellEnd"/>
    </w:p>
    <w:p w:rsidR="00A50C49" w:rsidRPr="00824705" w:rsidRDefault="00A50C49" w:rsidP="00A50C49">
      <w:pPr>
        <w:rPr>
          <w:sz w:val="28"/>
          <w:szCs w:val="28"/>
        </w:rPr>
      </w:pPr>
    </w:p>
    <w:p w:rsidR="00A50C49" w:rsidRPr="00824705" w:rsidRDefault="00A50C49" w:rsidP="00A50C49">
      <w:pPr>
        <w:rPr>
          <w:sz w:val="28"/>
          <w:szCs w:val="28"/>
        </w:rPr>
      </w:pPr>
    </w:p>
    <w:p w:rsidR="00A50C49" w:rsidRPr="00824705" w:rsidRDefault="00A50C49" w:rsidP="00A50C49">
      <w:pPr>
        <w:rPr>
          <w:sz w:val="28"/>
          <w:szCs w:val="28"/>
        </w:rPr>
      </w:pPr>
    </w:p>
    <w:p w:rsidR="00A50C49" w:rsidRDefault="00A50C49" w:rsidP="00A50C49">
      <w:pPr>
        <w:rPr>
          <w:sz w:val="26"/>
          <w:szCs w:val="26"/>
        </w:rPr>
      </w:pPr>
    </w:p>
    <w:p w:rsidR="00A50C49" w:rsidRPr="003438C4" w:rsidRDefault="00A50C49" w:rsidP="00A50C4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A50C49" w:rsidRPr="009A2842" w:rsidRDefault="00A50C49" w:rsidP="00A50C49">
      <w:pPr>
        <w:rPr>
          <w:sz w:val="26"/>
          <w:szCs w:val="26"/>
        </w:rPr>
      </w:pPr>
    </w:p>
    <w:p w:rsidR="00A50C49" w:rsidRPr="00A50C49" w:rsidRDefault="00A50C49" w:rsidP="00A50C49">
      <w:pPr>
        <w:jc w:val="both"/>
        <w:rPr>
          <w:sz w:val="28"/>
          <w:szCs w:val="28"/>
        </w:rPr>
      </w:pPr>
    </w:p>
    <w:p w:rsidR="00A50C49" w:rsidRPr="00A50C49" w:rsidRDefault="00A50C49" w:rsidP="00A50C49">
      <w:pPr>
        <w:jc w:val="both"/>
        <w:rPr>
          <w:sz w:val="28"/>
          <w:szCs w:val="28"/>
        </w:rPr>
      </w:pPr>
    </w:p>
    <w:p w:rsidR="00A50C49" w:rsidRPr="00A50C49" w:rsidRDefault="00A50C49" w:rsidP="00A50C49">
      <w:pPr>
        <w:jc w:val="both"/>
        <w:rPr>
          <w:sz w:val="28"/>
          <w:szCs w:val="28"/>
        </w:rPr>
      </w:pPr>
    </w:p>
    <w:p w:rsidR="00A50C49" w:rsidRPr="00A50C49" w:rsidRDefault="00A50C49" w:rsidP="00A50C49">
      <w:pPr>
        <w:jc w:val="both"/>
        <w:rPr>
          <w:sz w:val="28"/>
          <w:szCs w:val="28"/>
        </w:rPr>
      </w:pPr>
    </w:p>
    <w:p w:rsidR="00A50C49" w:rsidRPr="00A50C49" w:rsidRDefault="00A50C49" w:rsidP="00A50C49">
      <w:pPr>
        <w:jc w:val="both"/>
        <w:rPr>
          <w:sz w:val="28"/>
          <w:szCs w:val="28"/>
        </w:rPr>
      </w:pPr>
    </w:p>
    <w:p w:rsidR="00A50C49" w:rsidRPr="00A50C49" w:rsidRDefault="00A50C49" w:rsidP="00A50C49">
      <w:pPr>
        <w:rPr>
          <w:sz w:val="28"/>
          <w:szCs w:val="28"/>
        </w:rPr>
      </w:pPr>
    </w:p>
    <w:sectPr w:rsidR="00A50C49" w:rsidRPr="00A50C49" w:rsidSect="0018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72" w:rsidRDefault="008F5A72" w:rsidP="00FF7AF7">
      <w:r>
        <w:separator/>
      </w:r>
    </w:p>
  </w:endnote>
  <w:endnote w:type="continuationSeparator" w:id="0">
    <w:p w:rsidR="008F5A72" w:rsidRDefault="008F5A72" w:rsidP="00FF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72" w:rsidRDefault="008F5A72" w:rsidP="00FF7AF7">
      <w:r>
        <w:separator/>
      </w:r>
    </w:p>
  </w:footnote>
  <w:footnote w:type="continuationSeparator" w:id="0">
    <w:p w:rsidR="008F5A72" w:rsidRDefault="008F5A72" w:rsidP="00FF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62328"/>
    <w:multiLevelType w:val="hybridMultilevel"/>
    <w:tmpl w:val="E1B47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49"/>
    <w:rsid w:val="00075A6F"/>
    <w:rsid w:val="00106133"/>
    <w:rsid w:val="00114071"/>
    <w:rsid w:val="00155641"/>
    <w:rsid w:val="00183520"/>
    <w:rsid w:val="001835E0"/>
    <w:rsid w:val="00187D5A"/>
    <w:rsid w:val="00193B3F"/>
    <w:rsid w:val="00237014"/>
    <w:rsid w:val="002563DA"/>
    <w:rsid w:val="00290A92"/>
    <w:rsid w:val="002A4772"/>
    <w:rsid w:val="002F56B5"/>
    <w:rsid w:val="003554D8"/>
    <w:rsid w:val="0038101B"/>
    <w:rsid w:val="0038576F"/>
    <w:rsid w:val="003D09D0"/>
    <w:rsid w:val="00421A84"/>
    <w:rsid w:val="00443DB4"/>
    <w:rsid w:val="004B0914"/>
    <w:rsid w:val="004B6A82"/>
    <w:rsid w:val="004C6948"/>
    <w:rsid w:val="004F3613"/>
    <w:rsid w:val="00512310"/>
    <w:rsid w:val="00516C54"/>
    <w:rsid w:val="00527252"/>
    <w:rsid w:val="00540C6E"/>
    <w:rsid w:val="00542453"/>
    <w:rsid w:val="00545427"/>
    <w:rsid w:val="005630F4"/>
    <w:rsid w:val="00567B22"/>
    <w:rsid w:val="00590C63"/>
    <w:rsid w:val="00591C74"/>
    <w:rsid w:val="005E4D37"/>
    <w:rsid w:val="005F6FA5"/>
    <w:rsid w:val="006363E0"/>
    <w:rsid w:val="00650171"/>
    <w:rsid w:val="00653A2C"/>
    <w:rsid w:val="00686C18"/>
    <w:rsid w:val="0069053A"/>
    <w:rsid w:val="006B5F7C"/>
    <w:rsid w:val="00706AE3"/>
    <w:rsid w:val="00711D51"/>
    <w:rsid w:val="00733E55"/>
    <w:rsid w:val="00781BFD"/>
    <w:rsid w:val="007A1FDB"/>
    <w:rsid w:val="007A2744"/>
    <w:rsid w:val="007B1989"/>
    <w:rsid w:val="00820C07"/>
    <w:rsid w:val="00824705"/>
    <w:rsid w:val="0083456C"/>
    <w:rsid w:val="0088140F"/>
    <w:rsid w:val="00893E74"/>
    <w:rsid w:val="008F5A72"/>
    <w:rsid w:val="008F6811"/>
    <w:rsid w:val="00985A34"/>
    <w:rsid w:val="00992319"/>
    <w:rsid w:val="009C5CFD"/>
    <w:rsid w:val="009D0E48"/>
    <w:rsid w:val="009D489A"/>
    <w:rsid w:val="00A23690"/>
    <w:rsid w:val="00A50C49"/>
    <w:rsid w:val="00A97CE2"/>
    <w:rsid w:val="00AB4E88"/>
    <w:rsid w:val="00B05793"/>
    <w:rsid w:val="00B153E5"/>
    <w:rsid w:val="00B246EF"/>
    <w:rsid w:val="00B44AD9"/>
    <w:rsid w:val="00BB007C"/>
    <w:rsid w:val="00BB5363"/>
    <w:rsid w:val="00C05961"/>
    <w:rsid w:val="00C077D9"/>
    <w:rsid w:val="00C1133B"/>
    <w:rsid w:val="00C50065"/>
    <w:rsid w:val="00C729F5"/>
    <w:rsid w:val="00CC466D"/>
    <w:rsid w:val="00CC56F8"/>
    <w:rsid w:val="00CC7D0F"/>
    <w:rsid w:val="00D03B6A"/>
    <w:rsid w:val="00D164C1"/>
    <w:rsid w:val="00D56D26"/>
    <w:rsid w:val="00DA7044"/>
    <w:rsid w:val="00DA7776"/>
    <w:rsid w:val="00DD2051"/>
    <w:rsid w:val="00DD6CF6"/>
    <w:rsid w:val="00E0047E"/>
    <w:rsid w:val="00E0520B"/>
    <w:rsid w:val="00E1618F"/>
    <w:rsid w:val="00E2062C"/>
    <w:rsid w:val="00E40CF0"/>
    <w:rsid w:val="00E458CC"/>
    <w:rsid w:val="00E6142D"/>
    <w:rsid w:val="00EC1119"/>
    <w:rsid w:val="00EC2666"/>
    <w:rsid w:val="00EE6A6A"/>
    <w:rsid w:val="00EF279C"/>
    <w:rsid w:val="00F5253F"/>
    <w:rsid w:val="00F95F27"/>
    <w:rsid w:val="00F979D6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0C49"/>
    <w:pPr>
      <w:spacing w:before="100" w:beforeAutospacing="1" w:after="120"/>
      <w:outlineLvl w:val="0"/>
    </w:pPr>
    <w:rPr>
      <w:rFonts w:ascii="Verdana" w:hAnsi="Verdana"/>
      <w:b/>
      <w:bCs/>
      <w:color w:val="2B517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C49"/>
    <w:rPr>
      <w:rFonts w:ascii="Verdana" w:eastAsia="Times New Roman" w:hAnsi="Verdana" w:cs="Times New Roman"/>
      <w:b/>
      <w:bCs/>
      <w:color w:val="2B5176"/>
      <w:kern w:val="36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7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7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EAC8-9509-4C83-BA5C-8F8A2C95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Aliens-95</cp:lastModifiedBy>
  <cp:revision>69</cp:revision>
  <cp:lastPrinted>2002-01-01T03:14:00Z</cp:lastPrinted>
  <dcterms:created xsi:type="dcterms:W3CDTF">2001-12-31T22:20:00Z</dcterms:created>
  <dcterms:modified xsi:type="dcterms:W3CDTF">2015-12-25T15:04:00Z</dcterms:modified>
</cp:coreProperties>
</file>